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proofErr w:type="spellStart"/>
      <w:r w:rsidRPr="00F61F53">
        <w:rPr>
          <w:rFonts w:ascii="Times New Roman" w:hAnsi="Times New Roman" w:cs="Times New Roman"/>
          <w:b/>
          <w:sz w:val="28"/>
          <w:szCs w:val="28"/>
          <w:lang w:val="fr-CA"/>
        </w:rPr>
        <w:t>Title</w:t>
      </w:r>
      <w:proofErr w:type="spellEnd"/>
      <w:r w:rsidRPr="00F61F53">
        <w:rPr>
          <w:rFonts w:ascii="Times New Roman" w:hAnsi="Times New Roman" w:cs="Times New Roman"/>
          <w:b/>
          <w:sz w:val="28"/>
          <w:szCs w:val="28"/>
          <w:lang w:val="fr-CA"/>
        </w:rPr>
        <w:t xml:space="preserv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 xml:space="preserve">A.V. </w:t>
      </w:r>
      <w:proofErr w:type="spellStart"/>
      <w:r w:rsidRPr="004B3478">
        <w:rPr>
          <w:rFonts w:ascii="Times New Roman" w:hAnsi="Times New Roman" w:cs="Times New Roman"/>
          <w:sz w:val="20"/>
          <w:szCs w:val="20"/>
          <w:lang w:val="en-US"/>
        </w:rPr>
        <w:t>Shubnikov</w:t>
      </w:r>
      <w:proofErr w:type="spellEnd"/>
      <w:r w:rsidRPr="004B3478">
        <w:rPr>
          <w:rFonts w:ascii="Times New Roman" w:hAnsi="Times New Roman" w:cs="Times New Roman"/>
          <w:sz w:val="20"/>
          <w:szCs w:val="20"/>
          <w:lang w:val="en-US"/>
        </w:rPr>
        <w:t xml:space="preserve">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proofErr w:type="spellStart"/>
      <w:r w:rsidRPr="004B3478">
        <w:rPr>
          <w:rFonts w:ascii="Times New Roman" w:hAnsi="Times New Roman" w:cs="Times New Roman"/>
          <w:sz w:val="20"/>
          <w:szCs w:val="20"/>
          <w:lang w:val="en-US"/>
        </w:rPr>
        <w:t>Leninskii</w:t>
      </w:r>
      <w:proofErr w:type="spellEnd"/>
      <w:r w:rsidRPr="004B3478">
        <w:rPr>
          <w:rFonts w:ascii="Times New Roman" w:hAnsi="Times New Roman" w:cs="Times New Roman"/>
          <w:sz w:val="20"/>
          <w:szCs w:val="20"/>
          <w:lang w:val="en-US"/>
        </w:rPr>
        <w:t xml:space="preserve">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666855"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93103277" w:history="1">
            <w:r w:rsidR="00666855" w:rsidRPr="00352E57">
              <w:rPr>
                <w:rStyle w:val="Hyperlink"/>
                <w:noProof/>
              </w:rPr>
              <w:t>Abstract</w:t>
            </w:r>
            <w:r w:rsidR="00666855">
              <w:rPr>
                <w:noProof/>
                <w:webHidden/>
              </w:rPr>
              <w:tab/>
            </w:r>
            <w:r w:rsidR="00666855">
              <w:rPr>
                <w:noProof/>
                <w:webHidden/>
              </w:rPr>
              <w:fldChar w:fldCharType="begin"/>
            </w:r>
            <w:r w:rsidR="00666855">
              <w:rPr>
                <w:noProof/>
                <w:webHidden/>
              </w:rPr>
              <w:instrText xml:space="preserve"> PAGEREF _Toc493103277 \h </w:instrText>
            </w:r>
            <w:r w:rsidR="00666855">
              <w:rPr>
                <w:noProof/>
                <w:webHidden/>
              </w:rPr>
            </w:r>
            <w:r w:rsidR="00666855">
              <w:rPr>
                <w:noProof/>
                <w:webHidden/>
              </w:rPr>
              <w:fldChar w:fldCharType="separate"/>
            </w:r>
            <w:r w:rsidR="00666855">
              <w:rPr>
                <w:noProof/>
                <w:webHidden/>
              </w:rPr>
              <w:t>4</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78" w:history="1">
            <w:r w:rsidR="00666855" w:rsidRPr="00352E57">
              <w:rPr>
                <w:rStyle w:val="Hyperlink"/>
                <w:noProof/>
              </w:rPr>
              <w:t>Keywords</w:t>
            </w:r>
            <w:r w:rsidR="00666855">
              <w:rPr>
                <w:noProof/>
                <w:webHidden/>
              </w:rPr>
              <w:tab/>
            </w:r>
            <w:r w:rsidR="00666855">
              <w:rPr>
                <w:noProof/>
                <w:webHidden/>
              </w:rPr>
              <w:fldChar w:fldCharType="begin"/>
            </w:r>
            <w:r w:rsidR="00666855">
              <w:rPr>
                <w:noProof/>
                <w:webHidden/>
              </w:rPr>
              <w:instrText xml:space="preserve"> PAGEREF _Toc493103278 \h </w:instrText>
            </w:r>
            <w:r w:rsidR="00666855">
              <w:rPr>
                <w:noProof/>
                <w:webHidden/>
              </w:rPr>
            </w:r>
            <w:r w:rsidR="00666855">
              <w:rPr>
                <w:noProof/>
                <w:webHidden/>
              </w:rPr>
              <w:fldChar w:fldCharType="separate"/>
            </w:r>
            <w:r w:rsidR="00666855">
              <w:rPr>
                <w:noProof/>
                <w:webHidden/>
              </w:rPr>
              <w:t>4</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79" w:history="1">
            <w:r w:rsidR="00666855" w:rsidRPr="00352E57">
              <w:rPr>
                <w:rStyle w:val="Hyperlink"/>
                <w:noProof/>
              </w:rPr>
              <w:t>Introduction</w:t>
            </w:r>
            <w:r w:rsidR="00666855">
              <w:rPr>
                <w:noProof/>
                <w:webHidden/>
              </w:rPr>
              <w:tab/>
            </w:r>
            <w:r w:rsidR="00666855">
              <w:rPr>
                <w:noProof/>
                <w:webHidden/>
              </w:rPr>
              <w:fldChar w:fldCharType="begin"/>
            </w:r>
            <w:r w:rsidR="00666855">
              <w:rPr>
                <w:noProof/>
                <w:webHidden/>
              </w:rPr>
              <w:instrText xml:space="preserve"> PAGEREF _Toc493103279 \h </w:instrText>
            </w:r>
            <w:r w:rsidR="00666855">
              <w:rPr>
                <w:noProof/>
                <w:webHidden/>
              </w:rPr>
            </w:r>
            <w:r w:rsidR="00666855">
              <w:rPr>
                <w:noProof/>
                <w:webHidden/>
              </w:rPr>
              <w:fldChar w:fldCharType="separate"/>
            </w:r>
            <w:r w:rsidR="00666855">
              <w:rPr>
                <w:noProof/>
                <w:webHidden/>
              </w:rPr>
              <w:t>5</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80" w:history="1">
            <w:r w:rsidR="00666855" w:rsidRPr="00352E57">
              <w:rPr>
                <w:rStyle w:val="Hyperlink"/>
                <w:noProof/>
              </w:rPr>
              <w:t>Definitions and “closure” of models</w:t>
            </w:r>
            <w:r w:rsidR="00666855">
              <w:rPr>
                <w:noProof/>
                <w:webHidden/>
              </w:rPr>
              <w:tab/>
            </w:r>
            <w:r w:rsidR="00666855">
              <w:rPr>
                <w:noProof/>
                <w:webHidden/>
              </w:rPr>
              <w:fldChar w:fldCharType="begin"/>
            </w:r>
            <w:r w:rsidR="00666855">
              <w:rPr>
                <w:noProof/>
                <w:webHidden/>
              </w:rPr>
              <w:instrText xml:space="preserve"> PAGEREF _Toc493103280 \h </w:instrText>
            </w:r>
            <w:r w:rsidR="00666855">
              <w:rPr>
                <w:noProof/>
                <w:webHidden/>
              </w:rPr>
            </w:r>
            <w:r w:rsidR="00666855">
              <w:rPr>
                <w:noProof/>
                <w:webHidden/>
              </w:rPr>
              <w:fldChar w:fldCharType="separate"/>
            </w:r>
            <w:r w:rsidR="00666855">
              <w:rPr>
                <w:noProof/>
                <w:webHidden/>
              </w:rPr>
              <w:t>6</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81" w:history="1">
            <w:r w:rsidR="00666855" w:rsidRPr="00352E57">
              <w:rPr>
                <w:rStyle w:val="Hyperlink"/>
                <w:noProof/>
              </w:rPr>
              <w:t>Averaging of enantioselectivity in catalytic models</w:t>
            </w:r>
            <w:r w:rsidR="00666855">
              <w:rPr>
                <w:noProof/>
                <w:webHidden/>
              </w:rPr>
              <w:tab/>
            </w:r>
            <w:r w:rsidR="00666855">
              <w:rPr>
                <w:noProof/>
                <w:webHidden/>
              </w:rPr>
              <w:fldChar w:fldCharType="begin"/>
            </w:r>
            <w:r w:rsidR="00666855">
              <w:rPr>
                <w:noProof/>
                <w:webHidden/>
              </w:rPr>
              <w:instrText xml:space="preserve"> PAGEREF _Toc493103281 \h </w:instrText>
            </w:r>
            <w:r w:rsidR="00666855">
              <w:rPr>
                <w:noProof/>
                <w:webHidden/>
              </w:rPr>
            </w:r>
            <w:r w:rsidR="00666855">
              <w:rPr>
                <w:noProof/>
                <w:webHidden/>
              </w:rPr>
              <w:fldChar w:fldCharType="separate"/>
            </w:r>
            <w:r w:rsidR="00666855">
              <w:rPr>
                <w:noProof/>
                <w:webHidden/>
              </w:rPr>
              <w:t>8</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82" w:history="1">
            <w:r w:rsidR="00666855" w:rsidRPr="00352E57">
              <w:rPr>
                <w:rStyle w:val="Hyperlink"/>
                <w:noProof/>
              </w:rPr>
              <w:t>Models with peptides up to length 5, catalytic synthesis, and crystallization of insoluble pair</w:t>
            </w:r>
            <w:r w:rsidR="00666855">
              <w:rPr>
                <w:noProof/>
                <w:webHidden/>
              </w:rPr>
              <w:tab/>
            </w:r>
            <w:r w:rsidR="00666855">
              <w:rPr>
                <w:noProof/>
                <w:webHidden/>
              </w:rPr>
              <w:fldChar w:fldCharType="begin"/>
            </w:r>
            <w:r w:rsidR="00666855">
              <w:rPr>
                <w:noProof/>
                <w:webHidden/>
              </w:rPr>
              <w:instrText xml:space="preserve"> PAGEREF _Toc493103282 \h </w:instrText>
            </w:r>
            <w:r w:rsidR="00666855">
              <w:rPr>
                <w:noProof/>
                <w:webHidden/>
              </w:rPr>
            </w:r>
            <w:r w:rsidR="00666855">
              <w:rPr>
                <w:noProof/>
                <w:webHidden/>
              </w:rPr>
              <w:fldChar w:fldCharType="separate"/>
            </w:r>
            <w:r w:rsidR="00666855">
              <w:rPr>
                <w:noProof/>
                <w:webHidden/>
              </w:rPr>
              <w:t>9</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83" w:history="1">
            <w:r w:rsidR="00666855" w:rsidRPr="00352E57">
              <w:rPr>
                <w:rStyle w:val="Hyperlink"/>
                <w:noProof/>
              </w:rPr>
              <w:t>Reversible synthesis of amino acids</w:t>
            </w:r>
            <w:r w:rsidR="00666855">
              <w:rPr>
                <w:noProof/>
                <w:webHidden/>
              </w:rPr>
              <w:tab/>
            </w:r>
            <w:r w:rsidR="00666855">
              <w:rPr>
                <w:noProof/>
                <w:webHidden/>
              </w:rPr>
              <w:fldChar w:fldCharType="begin"/>
            </w:r>
            <w:r w:rsidR="00666855">
              <w:rPr>
                <w:noProof/>
                <w:webHidden/>
              </w:rPr>
              <w:instrText xml:space="preserve"> PAGEREF _Toc493103283 \h </w:instrText>
            </w:r>
            <w:r w:rsidR="00666855">
              <w:rPr>
                <w:noProof/>
                <w:webHidden/>
              </w:rPr>
            </w:r>
            <w:r w:rsidR="00666855">
              <w:rPr>
                <w:noProof/>
                <w:webHidden/>
              </w:rPr>
              <w:fldChar w:fldCharType="separate"/>
            </w:r>
            <w:r w:rsidR="00666855">
              <w:rPr>
                <w:noProof/>
                <w:webHidden/>
              </w:rPr>
              <w:t>10</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84" w:history="1">
            <w:r w:rsidR="00666855" w:rsidRPr="00352E57">
              <w:rPr>
                <w:rStyle w:val="Hyperlink"/>
                <w:noProof/>
              </w:rPr>
              <w:t>Catalytic synthesis of amino acids</w:t>
            </w:r>
            <w:r w:rsidR="00666855">
              <w:rPr>
                <w:noProof/>
                <w:webHidden/>
              </w:rPr>
              <w:tab/>
            </w:r>
            <w:r w:rsidR="00666855">
              <w:rPr>
                <w:noProof/>
                <w:webHidden/>
              </w:rPr>
              <w:fldChar w:fldCharType="begin"/>
            </w:r>
            <w:r w:rsidR="00666855">
              <w:rPr>
                <w:noProof/>
                <w:webHidden/>
              </w:rPr>
              <w:instrText xml:space="preserve"> PAGEREF _Toc493103284 \h </w:instrText>
            </w:r>
            <w:r w:rsidR="00666855">
              <w:rPr>
                <w:noProof/>
                <w:webHidden/>
              </w:rPr>
            </w:r>
            <w:r w:rsidR="00666855">
              <w:rPr>
                <w:noProof/>
                <w:webHidden/>
              </w:rPr>
              <w:fldChar w:fldCharType="separate"/>
            </w:r>
            <w:r w:rsidR="00666855">
              <w:rPr>
                <w:noProof/>
                <w:webHidden/>
              </w:rPr>
              <w:t>10</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85" w:history="1">
            <w:r w:rsidR="00666855" w:rsidRPr="00352E57">
              <w:rPr>
                <w:rStyle w:val="Hyperlink"/>
                <w:noProof/>
              </w:rPr>
              <w:t>Activation</w:t>
            </w:r>
            <w:r w:rsidR="00666855">
              <w:rPr>
                <w:noProof/>
                <w:webHidden/>
              </w:rPr>
              <w:tab/>
            </w:r>
            <w:r w:rsidR="00666855">
              <w:rPr>
                <w:noProof/>
                <w:webHidden/>
              </w:rPr>
              <w:fldChar w:fldCharType="begin"/>
            </w:r>
            <w:r w:rsidR="00666855">
              <w:rPr>
                <w:noProof/>
                <w:webHidden/>
              </w:rPr>
              <w:instrText xml:space="preserve"> PAGEREF _Toc493103285 \h </w:instrText>
            </w:r>
            <w:r w:rsidR="00666855">
              <w:rPr>
                <w:noProof/>
                <w:webHidden/>
              </w:rPr>
            </w:r>
            <w:r w:rsidR="00666855">
              <w:rPr>
                <w:noProof/>
                <w:webHidden/>
              </w:rPr>
              <w:fldChar w:fldCharType="separate"/>
            </w:r>
            <w:r w:rsidR="00666855">
              <w:rPr>
                <w:noProof/>
                <w:webHidden/>
              </w:rPr>
              <w:t>11</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86" w:history="1">
            <w:r w:rsidR="00666855" w:rsidRPr="00352E57">
              <w:rPr>
                <w:rStyle w:val="Hyperlink"/>
                <w:noProof/>
              </w:rPr>
              <w:t>Polymerization / Depolymerization</w:t>
            </w:r>
            <w:r w:rsidR="00666855">
              <w:rPr>
                <w:noProof/>
                <w:webHidden/>
              </w:rPr>
              <w:tab/>
            </w:r>
            <w:r w:rsidR="00666855">
              <w:rPr>
                <w:noProof/>
                <w:webHidden/>
              </w:rPr>
              <w:fldChar w:fldCharType="begin"/>
            </w:r>
            <w:r w:rsidR="00666855">
              <w:rPr>
                <w:noProof/>
                <w:webHidden/>
              </w:rPr>
              <w:instrText xml:space="preserve"> PAGEREF _Toc493103286 \h </w:instrText>
            </w:r>
            <w:r w:rsidR="00666855">
              <w:rPr>
                <w:noProof/>
                <w:webHidden/>
              </w:rPr>
            </w:r>
            <w:r w:rsidR="00666855">
              <w:rPr>
                <w:noProof/>
                <w:webHidden/>
              </w:rPr>
              <w:fldChar w:fldCharType="separate"/>
            </w:r>
            <w:r w:rsidR="00666855">
              <w:rPr>
                <w:noProof/>
                <w:webHidden/>
              </w:rPr>
              <w:t>12</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87" w:history="1">
            <w:r w:rsidR="00666855" w:rsidRPr="00352E57">
              <w:rPr>
                <w:rStyle w:val="Hyperlink"/>
                <w:noProof/>
              </w:rPr>
              <w:t>Sedimentation of insoluble pairs</w:t>
            </w:r>
            <w:r w:rsidR="00666855">
              <w:rPr>
                <w:noProof/>
                <w:webHidden/>
              </w:rPr>
              <w:tab/>
            </w:r>
            <w:r w:rsidR="00666855">
              <w:rPr>
                <w:noProof/>
                <w:webHidden/>
              </w:rPr>
              <w:fldChar w:fldCharType="begin"/>
            </w:r>
            <w:r w:rsidR="00666855">
              <w:rPr>
                <w:noProof/>
                <w:webHidden/>
              </w:rPr>
              <w:instrText xml:space="preserve"> PAGEREF _Toc493103287 \h </w:instrText>
            </w:r>
            <w:r w:rsidR="00666855">
              <w:rPr>
                <w:noProof/>
                <w:webHidden/>
              </w:rPr>
            </w:r>
            <w:r w:rsidR="00666855">
              <w:rPr>
                <w:noProof/>
                <w:webHidden/>
              </w:rPr>
              <w:fldChar w:fldCharType="separate"/>
            </w:r>
            <w:r w:rsidR="00666855">
              <w:rPr>
                <w:noProof/>
                <w:webHidden/>
              </w:rPr>
              <w:t>12</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88" w:history="1">
            <w:r w:rsidR="00666855" w:rsidRPr="00352E57">
              <w:rPr>
                <w:rStyle w:val="Hyperlink"/>
                <w:noProof/>
              </w:rPr>
              <w:t>Classes of considered models</w:t>
            </w:r>
            <w:r w:rsidR="00666855">
              <w:rPr>
                <w:noProof/>
                <w:webHidden/>
              </w:rPr>
              <w:tab/>
            </w:r>
            <w:r w:rsidR="00666855">
              <w:rPr>
                <w:noProof/>
                <w:webHidden/>
              </w:rPr>
              <w:fldChar w:fldCharType="begin"/>
            </w:r>
            <w:r w:rsidR="00666855">
              <w:rPr>
                <w:noProof/>
                <w:webHidden/>
              </w:rPr>
              <w:instrText xml:space="preserve"> PAGEREF _Toc493103288 \h </w:instrText>
            </w:r>
            <w:r w:rsidR="00666855">
              <w:rPr>
                <w:noProof/>
                <w:webHidden/>
              </w:rPr>
            </w:r>
            <w:r w:rsidR="00666855">
              <w:rPr>
                <w:noProof/>
                <w:webHidden/>
              </w:rPr>
              <w:fldChar w:fldCharType="separate"/>
            </w:r>
            <w:r w:rsidR="00666855">
              <w:rPr>
                <w:noProof/>
                <w:webHidden/>
              </w:rPr>
              <w:t>13</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89" w:history="1">
            <w:r w:rsidR="00666855" w:rsidRPr="00352E57">
              <w:rPr>
                <w:rStyle w:val="Hyperlink"/>
                <w:noProof/>
              </w:rPr>
              <w:t>Solution method</w:t>
            </w:r>
            <w:r w:rsidR="00666855">
              <w:rPr>
                <w:noProof/>
                <w:webHidden/>
              </w:rPr>
              <w:tab/>
            </w:r>
            <w:r w:rsidR="00666855">
              <w:rPr>
                <w:noProof/>
                <w:webHidden/>
              </w:rPr>
              <w:fldChar w:fldCharType="begin"/>
            </w:r>
            <w:r w:rsidR="00666855">
              <w:rPr>
                <w:noProof/>
                <w:webHidden/>
              </w:rPr>
              <w:instrText xml:space="preserve"> PAGEREF _Toc493103289 \h </w:instrText>
            </w:r>
            <w:r w:rsidR="00666855">
              <w:rPr>
                <w:noProof/>
                <w:webHidden/>
              </w:rPr>
            </w:r>
            <w:r w:rsidR="00666855">
              <w:rPr>
                <w:noProof/>
                <w:webHidden/>
              </w:rPr>
              <w:fldChar w:fldCharType="separate"/>
            </w:r>
            <w:r w:rsidR="00666855">
              <w:rPr>
                <w:noProof/>
                <w:webHidden/>
              </w:rPr>
              <w:t>14</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0" w:history="1">
            <w:r w:rsidR="00666855" w:rsidRPr="00352E57">
              <w:rPr>
                <w:rStyle w:val="Hyperlink"/>
                <w:noProof/>
              </w:rPr>
              <w:t>Symmetry breaking in the models with peptides up to length 5, catalytic synthesis of amino acids and simplified sedimentation</w:t>
            </w:r>
            <w:r w:rsidR="00666855">
              <w:rPr>
                <w:noProof/>
                <w:webHidden/>
              </w:rPr>
              <w:tab/>
            </w:r>
            <w:r w:rsidR="00666855">
              <w:rPr>
                <w:noProof/>
                <w:webHidden/>
              </w:rPr>
              <w:fldChar w:fldCharType="begin"/>
            </w:r>
            <w:r w:rsidR="00666855">
              <w:rPr>
                <w:noProof/>
                <w:webHidden/>
              </w:rPr>
              <w:instrText xml:space="preserve"> PAGEREF _Toc493103290 \h </w:instrText>
            </w:r>
            <w:r w:rsidR="00666855">
              <w:rPr>
                <w:noProof/>
                <w:webHidden/>
              </w:rPr>
            </w:r>
            <w:r w:rsidR="00666855">
              <w:rPr>
                <w:noProof/>
                <w:webHidden/>
              </w:rPr>
              <w:fldChar w:fldCharType="separate"/>
            </w:r>
            <w:r w:rsidR="00666855">
              <w:rPr>
                <w:noProof/>
                <w:webHidden/>
              </w:rPr>
              <w:t>14</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91" w:history="1">
            <w:r w:rsidR="00666855" w:rsidRPr="00352E57">
              <w:rPr>
                <w:rStyle w:val="Hyperlink"/>
                <w:noProof/>
              </w:rPr>
              <w:t>Symmetry breaking without catalytic synthesis</w:t>
            </w:r>
            <w:r w:rsidR="00666855">
              <w:rPr>
                <w:noProof/>
                <w:webHidden/>
              </w:rPr>
              <w:tab/>
            </w:r>
            <w:r w:rsidR="00666855">
              <w:rPr>
                <w:noProof/>
                <w:webHidden/>
              </w:rPr>
              <w:fldChar w:fldCharType="begin"/>
            </w:r>
            <w:r w:rsidR="00666855">
              <w:rPr>
                <w:noProof/>
                <w:webHidden/>
              </w:rPr>
              <w:instrText xml:space="preserve"> PAGEREF _Toc493103291 \h </w:instrText>
            </w:r>
            <w:r w:rsidR="00666855">
              <w:rPr>
                <w:noProof/>
                <w:webHidden/>
              </w:rPr>
            </w:r>
            <w:r w:rsidR="00666855">
              <w:rPr>
                <w:noProof/>
                <w:webHidden/>
              </w:rPr>
              <w:fldChar w:fldCharType="separate"/>
            </w:r>
            <w:r w:rsidR="00666855">
              <w:rPr>
                <w:noProof/>
                <w:webHidden/>
              </w:rPr>
              <w:t>16</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92" w:history="1">
            <w:r w:rsidR="00666855" w:rsidRPr="00352E57">
              <w:rPr>
                <w:rStyle w:val="Hyperlink"/>
                <w:noProof/>
              </w:rPr>
              <w:t>Symmetry breaking in the presence of weakly enantioselective forward catalytic synthesis</w:t>
            </w:r>
            <w:r w:rsidR="00666855">
              <w:rPr>
                <w:noProof/>
                <w:webHidden/>
              </w:rPr>
              <w:tab/>
            </w:r>
            <w:r w:rsidR="00666855">
              <w:rPr>
                <w:noProof/>
                <w:webHidden/>
              </w:rPr>
              <w:fldChar w:fldCharType="begin"/>
            </w:r>
            <w:r w:rsidR="00666855">
              <w:rPr>
                <w:noProof/>
                <w:webHidden/>
              </w:rPr>
              <w:instrText xml:space="preserve"> PAGEREF _Toc493103292 \h </w:instrText>
            </w:r>
            <w:r w:rsidR="00666855">
              <w:rPr>
                <w:noProof/>
                <w:webHidden/>
              </w:rPr>
            </w:r>
            <w:r w:rsidR="00666855">
              <w:rPr>
                <w:noProof/>
                <w:webHidden/>
              </w:rPr>
              <w:fldChar w:fldCharType="separate"/>
            </w:r>
            <w:r w:rsidR="00666855">
              <w:rPr>
                <w:noProof/>
                <w:webHidden/>
              </w:rPr>
              <w:t>35</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3" w:history="1">
            <w:r w:rsidR="00666855" w:rsidRPr="00352E57">
              <w:rPr>
                <w:rStyle w:val="Hyperlink"/>
                <w:noProof/>
              </w:rPr>
              <w:t>Symmetry breaking in epimerization based models</w:t>
            </w:r>
            <w:r w:rsidR="00666855">
              <w:rPr>
                <w:noProof/>
                <w:webHidden/>
              </w:rPr>
              <w:tab/>
            </w:r>
            <w:r w:rsidR="00666855">
              <w:rPr>
                <w:noProof/>
                <w:webHidden/>
              </w:rPr>
              <w:fldChar w:fldCharType="begin"/>
            </w:r>
            <w:r w:rsidR="00666855">
              <w:rPr>
                <w:noProof/>
                <w:webHidden/>
              </w:rPr>
              <w:instrText xml:space="preserve"> PAGEREF _Toc493103293 \h </w:instrText>
            </w:r>
            <w:r w:rsidR="00666855">
              <w:rPr>
                <w:noProof/>
                <w:webHidden/>
              </w:rPr>
            </w:r>
            <w:r w:rsidR="00666855">
              <w:rPr>
                <w:noProof/>
                <w:webHidden/>
              </w:rPr>
              <w:fldChar w:fldCharType="separate"/>
            </w:r>
            <w:r w:rsidR="00666855">
              <w:rPr>
                <w:noProof/>
                <w:webHidden/>
              </w:rPr>
              <w:t>36</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294" w:history="1">
            <w:r w:rsidR="00666855" w:rsidRPr="00352E57">
              <w:rPr>
                <w:rStyle w:val="Hyperlink"/>
                <w:noProof/>
              </w:rPr>
              <w:t>Symmetry breaking in APED models in the presence of sedimentation</w:t>
            </w:r>
            <w:r w:rsidR="00666855">
              <w:rPr>
                <w:noProof/>
                <w:webHidden/>
              </w:rPr>
              <w:tab/>
            </w:r>
            <w:r w:rsidR="00666855">
              <w:rPr>
                <w:noProof/>
                <w:webHidden/>
              </w:rPr>
              <w:fldChar w:fldCharType="begin"/>
            </w:r>
            <w:r w:rsidR="00666855">
              <w:rPr>
                <w:noProof/>
                <w:webHidden/>
              </w:rPr>
              <w:instrText xml:space="preserve"> PAGEREF _Toc493103294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5" w:history="1">
            <w:r w:rsidR="00666855" w:rsidRPr="00352E57">
              <w:rPr>
                <w:rStyle w:val="Hyperlink"/>
                <w:noProof/>
              </w:rPr>
              <w:t>Symmetry breaking in the models with peptides up to length 3, catalytic synthesis of amino acids, pair formation and Noyes – Whitney sedimentation</w:t>
            </w:r>
            <w:r w:rsidR="00666855">
              <w:rPr>
                <w:noProof/>
                <w:webHidden/>
              </w:rPr>
              <w:tab/>
            </w:r>
            <w:r w:rsidR="00666855">
              <w:rPr>
                <w:noProof/>
                <w:webHidden/>
              </w:rPr>
              <w:fldChar w:fldCharType="begin"/>
            </w:r>
            <w:r w:rsidR="00666855">
              <w:rPr>
                <w:noProof/>
                <w:webHidden/>
              </w:rPr>
              <w:instrText xml:space="preserve"> PAGEREF _Toc493103295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6" w:history="1">
            <w:r w:rsidR="00666855" w:rsidRPr="00352E57">
              <w:rPr>
                <w:rStyle w:val="Hyperlink"/>
                <w:noProof/>
              </w:rPr>
              <w:t>Proposed Experiment</w:t>
            </w:r>
            <w:r w:rsidR="00666855">
              <w:rPr>
                <w:noProof/>
                <w:webHidden/>
              </w:rPr>
              <w:tab/>
            </w:r>
            <w:r w:rsidR="00666855">
              <w:rPr>
                <w:noProof/>
                <w:webHidden/>
              </w:rPr>
              <w:fldChar w:fldCharType="begin"/>
            </w:r>
            <w:r w:rsidR="00666855">
              <w:rPr>
                <w:noProof/>
                <w:webHidden/>
              </w:rPr>
              <w:instrText xml:space="preserve"> PAGEREF _Toc493103296 \h </w:instrText>
            </w:r>
            <w:r w:rsidR="00666855">
              <w:rPr>
                <w:noProof/>
                <w:webHidden/>
              </w:rPr>
            </w:r>
            <w:r w:rsidR="00666855">
              <w:rPr>
                <w:noProof/>
                <w:webHidden/>
              </w:rPr>
              <w:fldChar w:fldCharType="separate"/>
            </w:r>
            <w:r w:rsidR="00666855">
              <w:rPr>
                <w:noProof/>
                <w:webHidden/>
              </w:rPr>
              <w:t>41</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7" w:history="1">
            <w:r w:rsidR="00666855" w:rsidRPr="00352E57">
              <w:rPr>
                <w:rStyle w:val="Hyperlink"/>
                <w:noProof/>
              </w:rPr>
              <w:t>Conclusion</w:t>
            </w:r>
            <w:r w:rsidR="00666855">
              <w:rPr>
                <w:noProof/>
                <w:webHidden/>
              </w:rPr>
              <w:tab/>
            </w:r>
            <w:r w:rsidR="00666855">
              <w:rPr>
                <w:noProof/>
                <w:webHidden/>
              </w:rPr>
              <w:fldChar w:fldCharType="begin"/>
            </w:r>
            <w:r w:rsidR="00666855">
              <w:rPr>
                <w:noProof/>
                <w:webHidden/>
              </w:rPr>
              <w:instrText xml:space="preserve"> PAGEREF _Toc493103297 \h </w:instrText>
            </w:r>
            <w:r w:rsidR="00666855">
              <w:rPr>
                <w:noProof/>
                <w:webHidden/>
              </w:rPr>
            </w:r>
            <w:r w:rsidR="00666855">
              <w:rPr>
                <w:noProof/>
                <w:webHidden/>
              </w:rPr>
              <w:fldChar w:fldCharType="separate"/>
            </w:r>
            <w:r w:rsidR="00666855">
              <w:rPr>
                <w:noProof/>
                <w:webHidden/>
              </w:rPr>
              <w:t>43</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8" w:history="1">
            <w:r w:rsidR="00666855" w:rsidRPr="00352E57">
              <w:rPr>
                <w:rStyle w:val="Hyperlink"/>
                <w:noProof/>
              </w:rPr>
              <w:t>References</w:t>
            </w:r>
            <w:r w:rsidR="00666855">
              <w:rPr>
                <w:noProof/>
                <w:webHidden/>
              </w:rPr>
              <w:tab/>
            </w:r>
            <w:r w:rsidR="00666855">
              <w:rPr>
                <w:noProof/>
                <w:webHidden/>
              </w:rPr>
              <w:fldChar w:fldCharType="begin"/>
            </w:r>
            <w:r w:rsidR="00666855">
              <w:rPr>
                <w:noProof/>
                <w:webHidden/>
              </w:rPr>
              <w:instrText xml:space="preserve"> PAGEREF _Toc493103298 \h </w:instrText>
            </w:r>
            <w:r w:rsidR="00666855">
              <w:rPr>
                <w:noProof/>
                <w:webHidden/>
              </w:rPr>
            </w:r>
            <w:r w:rsidR="00666855">
              <w:rPr>
                <w:noProof/>
                <w:webHidden/>
              </w:rPr>
              <w:fldChar w:fldCharType="separate"/>
            </w:r>
            <w:r w:rsidR="00666855">
              <w:rPr>
                <w:noProof/>
                <w:webHidden/>
              </w:rPr>
              <w:t>44</w:t>
            </w:r>
            <w:r w:rsidR="00666855">
              <w:rPr>
                <w:noProof/>
                <w:webHidden/>
              </w:rPr>
              <w:fldChar w:fldCharType="end"/>
            </w:r>
          </w:hyperlink>
        </w:p>
        <w:p w:rsidR="00666855" w:rsidRDefault="009E1828">
          <w:pPr>
            <w:pStyle w:val="TOC1"/>
            <w:tabs>
              <w:tab w:val="right" w:leader="dot" w:pos="10070"/>
            </w:tabs>
            <w:rPr>
              <w:rFonts w:eastAsiaTheme="minorEastAsia"/>
              <w:noProof/>
              <w:lang w:val="en-US"/>
            </w:rPr>
          </w:pPr>
          <w:hyperlink w:anchor="_Toc493103299" w:history="1">
            <w:r w:rsidR="00666855" w:rsidRPr="00352E57">
              <w:rPr>
                <w:rStyle w:val="Hyperlink"/>
                <w:noProof/>
              </w:rPr>
              <w:t>Supplementary Materials</w:t>
            </w:r>
            <w:r w:rsidR="00666855">
              <w:rPr>
                <w:noProof/>
                <w:webHidden/>
              </w:rPr>
              <w:tab/>
            </w:r>
            <w:r w:rsidR="00666855">
              <w:rPr>
                <w:noProof/>
                <w:webHidden/>
              </w:rPr>
              <w:fldChar w:fldCharType="begin"/>
            </w:r>
            <w:r w:rsidR="00666855">
              <w:rPr>
                <w:noProof/>
                <w:webHidden/>
              </w:rPr>
              <w:instrText xml:space="preserve"> PAGEREF _Toc493103299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300" w:history="1">
            <w:r w:rsidR="00666855" w:rsidRPr="00352E57">
              <w:rPr>
                <w:rStyle w:val="Hyperlink"/>
                <w:noProof/>
              </w:rPr>
              <w:t>Source code</w:t>
            </w:r>
            <w:r w:rsidR="00666855">
              <w:rPr>
                <w:noProof/>
                <w:webHidden/>
              </w:rPr>
              <w:tab/>
            </w:r>
            <w:r w:rsidR="00666855">
              <w:rPr>
                <w:noProof/>
                <w:webHidden/>
              </w:rPr>
              <w:fldChar w:fldCharType="begin"/>
            </w:r>
            <w:r w:rsidR="00666855">
              <w:rPr>
                <w:noProof/>
                <w:webHidden/>
              </w:rPr>
              <w:instrText xml:space="preserve"> PAGEREF _Toc493103300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301" w:history="1">
            <w:r w:rsidR="00666855" w:rsidRPr="00352E57">
              <w:rPr>
                <w:rStyle w:val="Hyperlink"/>
                <w:noProof/>
              </w:rPr>
              <w:t>Main results of the article</w:t>
            </w:r>
            <w:r w:rsidR="00666855">
              <w:rPr>
                <w:noProof/>
                <w:webHidden/>
              </w:rPr>
              <w:tab/>
            </w:r>
            <w:r w:rsidR="00666855">
              <w:rPr>
                <w:noProof/>
                <w:webHidden/>
              </w:rPr>
              <w:fldChar w:fldCharType="begin"/>
            </w:r>
            <w:r w:rsidR="00666855">
              <w:rPr>
                <w:noProof/>
                <w:webHidden/>
              </w:rPr>
              <w:instrText xml:space="preserve"> PAGEREF _Toc493103301 \h </w:instrText>
            </w:r>
            <w:r w:rsidR="00666855">
              <w:rPr>
                <w:noProof/>
                <w:webHidden/>
              </w:rPr>
            </w:r>
            <w:r w:rsidR="00666855">
              <w:rPr>
                <w:noProof/>
                <w:webHidden/>
              </w:rPr>
              <w:fldChar w:fldCharType="separate"/>
            </w:r>
            <w:r w:rsidR="00666855">
              <w:rPr>
                <w:noProof/>
                <w:webHidden/>
              </w:rPr>
              <w:t>46</w:t>
            </w:r>
            <w:r w:rsidR="00666855">
              <w:rPr>
                <w:noProof/>
                <w:webHidden/>
              </w:rPr>
              <w:fldChar w:fldCharType="end"/>
            </w:r>
          </w:hyperlink>
        </w:p>
        <w:p w:rsidR="00666855" w:rsidRDefault="009E1828">
          <w:pPr>
            <w:pStyle w:val="TOC2"/>
            <w:tabs>
              <w:tab w:val="right" w:leader="dot" w:pos="10070"/>
            </w:tabs>
            <w:rPr>
              <w:rFonts w:eastAsiaTheme="minorEastAsia"/>
              <w:noProof/>
              <w:lang w:val="en-US"/>
            </w:rPr>
          </w:pPr>
          <w:hyperlink w:anchor="_Toc493103302" w:history="1">
            <w:r w:rsidR="00666855" w:rsidRPr="00352E57">
              <w:rPr>
                <w:rStyle w:val="Hyperlink"/>
                <w:noProof/>
              </w:rPr>
              <w:t>Naming and Folder conventions</w:t>
            </w:r>
            <w:r w:rsidR="00666855">
              <w:rPr>
                <w:noProof/>
                <w:webHidden/>
              </w:rPr>
              <w:tab/>
            </w:r>
            <w:r w:rsidR="00666855">
              <w:rPr>
                <w:noProof/>
                <w:webHidden/>
              </w:rPr>
              <w:fldChar w:fldCharType="begin"/>
            </w:r>
            <w:r w:rsidR="00666855">
              <w:rPr>
                <w:noProof/>
                <w:webHidden/>
              </w:rPr>
              <w:instrText xml:space="preserve"> PAGEREF _Toc493103302 \h </w:instrText>
            </w:r>
            <w:r w:rsidR="00666855">
              <w:rPr>
                <w:noProof/>
                <w:webHidden/>
              </w:rPr>
            </w:r>
            <w:r w:rsidR="00666855">
              <w:rPr>
                <w:noProof/>
                <w:webHidden/>
              </w:rPr>
              <w:fldChar w:fldCharType="separate"/>
            </w:r>
            <w:r w:rsidR="00666855">
              <w:rPr>
                <w:noProof/>
                <w:webHidden/>
              </w:rPr>
              <w:t>47</w:t>
            </w:r>
            <w:r w:rsidR="00666855">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93103277"/>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w:t>
      </w:r>
      <w:proofErr w:type="gramStart"/>
      <w:r w:rsidR="00200684">
        <w:rPr>
          <w:rFonts w:ascii="Times New Roman" w:hAnsi="Times New Roman" w:cs="Times New Roman"/>
          <w:sz w:val="20"/>
          <w:szCs w:val="20"/>
          <w:lang w:val="en-US"/>
        </w:rPr>
        <w:t>a</w:t>
      </w:r>
      <w:r w:rsidRPr="00CA6505">
        <w:rPr>
          <w:rFonts w:ascii="Times New Roman" w:hAnsi="Times New Roman" w:cs="Times New Roman"/>
          <w:sz w:val="20"/>
          <w:szCs w:val="20"/>
          <w:lang w:val="en-US"/>
        </w:rPr>
        <w:t xml:space="preserve"> large number of</w:t>
      </w:r>
      <w:proofErr w:type="gramEnd"/>
      <w:r w:rsidRPr="00CA6505">
        <w:rPr>
          <w:rFonts w:ascii="Times New Roman" w:hAnsi="Times New Roman" w:cs="Times New Roman"/>
          <w:sz w:val="20"/>
          <w:szCs w:val="20"/>
          <w:lang w:val="en-US"/>
        </w:rPr>
        <w:t xml:space="preserve">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93103278"/>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93103279"/>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1C26B3">
        <w:rPr>
          <w:rFonts w:ascii="Times New Roman" w:hAnsi="Times New Roman" w:cs="Times New Roman"/>
          <w:sz w:val="20"/>
          <w:szCs w:val="20"/>
          <w:lang w:val="en-US"/>
        </w:rPr>
        <w:t>(</w:t>
      </w:r>
      <w:r w:rsidR="001C26B3" w:rsidRPr="008A130A">
        <w:rPr>
          <w:rFonts w:ascii="Times New Roman" w:hAnsi="Times New Roman" w:cs="Times New Roman"/>
          <w:sz w:val="20"/>
          <w:szCs w:val="20"/>
          <w:lang w:val="en-US"/>
        </w:rPr>
        <w:t>Frank 1953;</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Avetisov</w:t>
      </w:r>
      <w:proofErr w:type="spellEnd"/>
      <w:r w:rsidR="001C26B3" w:rsidRPr="008A130A">
        <w:rPr>
          <w:rFonts w:ascii="Times New Roman" w:hAnsi="Times New Roman" w:cs="Times New Roman"/>
          <w:sz w:val="20"/>
          <w:szCs w:val="20"/>
          <w:lang w:val="en-US"/>
        </w:rPr>
        <w:t xml:space="preserve"> and </w:t>
      </w:r>
      <w:proofErr w:type="spellStart"/>
      <w:r w:rsidR="001C26B3" w:rsidRPr="008A130A">
        <w:rPr>
          <w:rFonts w:ascii="Times New Roman" w:hAnsi="Times New Roman" w:cs="Times New Roman"/>
          <w:sz w:val="20"/>
          <w:szCs w:val="20"/>
          <w:lang w:val="en-US"/>
        </w:rPr>
        <w:t>Goldanskii</w:t>
      </w:r>
      <w:proofErr w:type="spellEnd"/>
      <w:r w:rsidR="001C26B3" w:rsidRPr="008A130A">
        <w:rPr>
          <w:rFonts w:ascii="Times New Roman" w:hAnsi="Times New Roman" w:cs="Times New Roman"/>
          <w:sz w:val="20"/>
          <w:szCs w:val="20"/>
          <w:lang w:val="en-US"/>
        </w:rPr>
        <w:t xml:space="preserve"> 1996;</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Plasson et al. 2004;</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Saito and </w:t>
      </w:r>
      <w:proofErr w:type="spellStart"/>
      <w:r w:rsidR="001C26B3" w:rsidRPr="008A130A">
        <w:rPr>
          <w:rFonts w:ascii="Times New Roman" w:hAnsi="Times New Roman" w:cs="Times New Roman"/>
          <w:sz w:val="20"/>
          <w:szCs w:val="20"/>
          <w:lang w:val="en-US"/>
        </w:rPr>
        <w:t>Hyuga</w:t>
      </w:r>
      <w:proofErr w:type="spellEnd"/>
      <w:r w:rsidR="001C26B3" w:rsidRPr="008A130A">
        <w:rPr>
          <w:rFonts w:ascii="Times New Roman" w:hAnsi="Times New Roman" w:cs="Times New Roman"/>
          <w:sz w:val="20"/>
          <w:szCs w:val="20"/>
          <w:lang w:val="en-US"/>
        </w:rPr>
        <w:t xml:space="preserve"> 2004;</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Weissbuch</w:t>
      </w:r>
      <w:proofErr w:type="spellEnd"/>
      <w:r w:rsidR="001C26B3" w:rsidRPr="009A07A5">
        <w:rPr>
          <w:rFonts w:ascii="Times New Roman" w:hAnsi="Times New Roman" w:cs="Times New Roman"/>
          <w:sz w:val="20"/>
          <w:szCs w:val="20"/>
          <w:lang w:val="en-US"/>
        </w:rPr>
        <w:t xml:space="preserve"> et al. 2005;</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Brandenburg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Plasson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van der </w:t>
      </w:r>
      <w:proofErr w:type="spellStart"/>
      <w:r w:rsidR="001C26B3" w:rsidRPr="009A07A5">
        <w:rPr>
          <w:rFonts w:ascii="Times New Roman" w:hAnsi="Times New Roman" w:cs="Times New Roman"/>
          <w:sz w:val="20"/>
          <w:szCs w:val="20"/>
          <w:lang w:val="en-US"/>
        </w:rPr>
        <w:t>Meijden</w:t>
      </w:r>
      <w:proofErr w:type="spellEnd"/>
      <w:r w:rsidR="001C26B3" w:rsidRPr="009A07A5">
        <w:rPr>
          <w:rFonts w:ascii="Times New Roman" w:hAnsi="Times New Roman" w:cs="Times New Roman"/>
          <w:sz w:val="20"/>
          <w:szCs w:val="20"/>
          <w:lang w:val="en-US"/>
        </w:rPr>
        <w:t xml:space="preserve"> et al. 2009;</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Noorduin</w:t>
      </w:r>
      <w:proofErr w:type="spellEnd"/>
      <w:r w:rsidR="001C26B3" w:rsidRPr="009A07A5">
        <w:rPr>
          <w:rFonts w:ascii="Times New Roman" w:hAnsi="Times New Roman" w:cs="Times New Roman"/>
          <w:sz w:val="20"/>
          <w:szCs w:val="20"/>
          <w:lang w:val="en-US"/>
        </w:rPr>
        <w:t xml:space="preserve"> et al. 2010;</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Blackmond 2011; </w:t>
      </w:r>
      <w:proofErr w:type="spellStart"/>
      <w:r w:rsidR="001C26B3" w:rsidRPr="009A07A5">
        <w:rPr>
          <w:rFonts w:ascii="Times New Roman" w:hAnsi="Times New Roman" w:cs="Times New Roman"/>
          <w:sz w:val="20"/>
          <w:szCs w:val="20"/>
          <w:lang w:val="en-US"/>
        </w:rPr>
        <w:t>Coveney</w:t>
      </w:r>
      <w:proofErr w:type="spellEnd"/>
      <w:r w:rsidR="001C26B3" w:rsidRPr="009A07A5">
        <w:rPr>
          <w:rFonts w:ascii="Times New Roman" w:hAnsi="Times New Roman" w:cs="Times New Roman"/>
          <w:sz w:val="20"/>
          <w:szCs w:val="20"/>
          <w:lang w:val="en-US"/>
        </w:rPr>
        <w:t xml:space="preserve"> et al. 2012;</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Hein et al. 2012;</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Ribó</w:t>
      </w:r>
      <w:proofErr w:type="spellEnd"/>
      <w:r w:rsidR="001C26B3" w:rsidRPr="008A130A">
        <w:rPr>
          <w:rFonts w:ascii="Times New Roman" w:hAnsi="Times New Roman" w:cs="Times New Roman"/>
          <w:sz w:val="20"/>
          <w:szCs w:val="20"/>
          <w:lang w:val="en-US"/>
        </w:rPr>
        <w:t xml:space="preserve"> et al. 2013;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Konstantinov and Konstantinova </w:t>
      </w:r>
      <w:r w:rsidR="001C26B3">
        <w:rPr>
          <w:rFonts w:ascii="Times New Roman" w:hAnsi="Times New Roman" w:cs="Times New Roman"/>
          <w:sz w:val="20"/>
          <w:szCs w:val="20"/>
          <w:lang w:val="en-US"/>
        </w:rPr>
        <w:t xml:space="preserve">2013, </w:t>
      </w:r>
      <w:r w:rsidR="001C26B3" w:rsidRPr="008A130A">
        <w:rPr>
          <w:rFonts w:ascii="Times New Roman" w:hAnsi="Times New Roman" w:cs="Times New Roman"/>
          <w:sz w:val="20"/>
          <w:szCs w:val="20"/>
          <w:lang w:val="en-US"/>
        </w:rPr>
        <w:t>2014</w:t>
      </w:r>
      <w:r w:rsidR="001C26B3">
        <w:rPr>
          <w:rFonts w:ascii="Times New Roman" w:hAnsi="Times New Roman" w:cs="Times New Roman"/>
          <w:sz w:val="20"/>
          <w:szCs w:val="20"/>
          <w:lang w:val="en-US"/>
        </w:rPr>
        <w:t>)</w:t>
      </w:r>
      <w:r w:rsidR="001C26B3" w:rsidRPr="00CA6505">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w:t>
      </w:r>
      <w:proofErr w:type="gramStart"/>
      <w:r w:rsidRPr="00CA6505">
        <w:rPr>
          <w:rFonts w:ascii="Times New Roman" w:hAnsi="Times New Roman" w:cs="Times New Roman"/>
          <w:sz w:val="20"/>
          <w:szCs w:val="20"/>
          <w:lang w:val="en-US"/>
        </w:rPr>
        <w:t>have to</w:t>
      </w:r>
      <w:proofErr w:type="gramEnd"/>
      <w:r w:rsidRPr="00CA6505">
        <w:rPr>
          <w:rFonts w:ascii="Times New Roman" w:hAnsi="Times New Roman" w:cs="Times New Roman"/>
          <w:sz w:val="20"/>
          <w:szCs w:val="20"/>
          <w:lang w:val="en-US"/>
        </w:rPr>
        <w:t xml:space="preserve"> utilize one or several of these channels. The models based on creation and destruction utilize reversible autocatalytic or catalytic synthesis of amino acids </w:t>
      </w:r>
      <w:r w:rsidR="004A1C29">
        <w:rPr>
          <w:rFonts w:ascii="Times New Roman" w:hAnsi="Times New Roman" w:cs="Times New Roman"/>
          <w:sz w:val="20"/>
          <w:szCs w:val="20"/>
          <w:lang w:val="en-US"/>
        </w:rPr>
        <w:t>(</w:t>
      </w:r>
      <w:proofErr w:type="spellStart"/>
      <w:r w:rsidR="004A1C29" w:rsidRPr="004F2A31">
        <w:rPr>
          <w:rFonts w:ascii="Times New Roman" w:hAnsi="Times New Roman" w:cs="Times New Roman"/>
          <w:sz w:val="20"/>
          <w:szCs w:val="20"/>
          <w:lang w:val="en-US"/>
        </w:rPr>
        <w:t>Avetisov</w:t>
      </w:r>
      <w:proofErr w:type="spellEnd"/>
      <w:r w:rsidR="004A1C29" w:rsidRPr="004F2A31">
        <w:rPr>
          <w:rFonts w:ascii="Times New Roman" w:hAnsi="Times New Roman" w:cs="Times New Roman"/>
          <w:sz w:val="20"/>
          <w:szCs w:val="20"/>
          <w:lang w:val="en-US"/>
        </w:rPr>
        <w:t xml:space="preserve"> and </w:t>
      </w:r>
      <w:proofErr w:type="spellStart"/>
      <w:r w:rsidR="004A1C29" w:rsidRPr="004F2A31">
        <w:rPr>
          <w:rFonts w:ascii="Times New Roman" w:hAnsi="Times New Roman" w:cs="Times New Roman"/>
          <w:sz w:val="20"/>
          <w:szCs w:val="20"/>
          <w:lang w:val="en-US"/>
        </w:rPr>
        <w:t>Goldanskii</w:t>
      </w:r>
      <w:proofErr w:type="spellEnd"/>
      <w:r w:rsidR="004A1C29" w:rsidRPr="004F2A31">
        <w:rPr>
          <w:rFonts w:ascii="Times New Roman" w:hAnsi="Times New Roman" w:cs="Times New Roman"/>
          <w:sz w:val="20"/>
          <w:szCs w:val="20"/>
          <w:lang w:val="en-US"/>
        </w:rPr>
        <w:t xml:space="preserve"> 1996; Plasson et al. 2007</w:t>
      </w:r>
      <w:r w:rsidR="004A1C29">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and in addition often require a “mutual antagonism” as was originally proposed by Frank</w:t>
      </w:r>
      <w:r w:rsidR="00F56128">
        <w:rPr>
          <w:rFonts w:ascii="Times New Roman" w:hAnsi="Times New Roman" w:cs="Times New Roman"/>
          <w:sz w:val="20"/>
          <w:szCs w:val="20"/>
          <w:lang w:val="en-US"/>
        </w:rPr>
        <w:t xml:space="preserve"> (Frank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353C89">
        <w:rPr>
          <w:rFonts w:ascii="Times New Roman" w:hAnsi="Times New Roman" w:cs="Times New Roman"/>
          <w:sz w:val="20"/>
          <w:szCs w:val="20"/>
          <w:lang w:val="en-US"/>
        </w:rPr>
        <w:t>(</w:t>
      </w:r>
      <w:r w:rsidR="00353C89" w:rsidRPr="00543302">
        <w:rPr>
          <w:rFonts w:ascii="Times New Roman" w:hAnsi="Times New Roman" w:cs="Times New Roman"/>
          <w:sz w:val="20"/>
          <w:szCs w:val="20"/>
          <w:lang w:val="en-US"/>
        </w:rPr>
        <w:t>Plasson et al. 2004;</w:t>
      </w:r>
      <w:r w:rsidR="00353C89">
        <w:rPr>
          <w:rFonts w:ascii="Times New Roman" w:hAnsi="Times New Roman" w:cs="Times New Roman"/>
          <w:sz w:val="20"/>
          <w:szCs w:val="20"/>
          <w:lang w:val="en-US"/>
        </w:rPr>
        <w:t xml:space="preserve"> </w:t>
      </w:r>
      <w:proofErr w:type="spellStart"/>
      <w:r w:rsidR="00353C89" w:rsidRPr="00543302">
        <w:rPr>
          <w:rFonts w:ascii="Times New Roman" w:hAnsi="Times New Roman" w:cs="Times New Roman"/>
          <w:sz w:val="20"/>
          <w:szCs w:val="20"/>
          <w:lang w:val="en-US"/>
        </w:rPr>
        <w:t>Weissbuch</w:t>
      </w:r>
      <w:proofErr w:type="spellEnd"/>
      <w:r w:rsidR="00353C89" w:rsidRPr="00543302">
        <w:rPr>
          <w:rFonts w:ascii="Times New Roman" w:hAnsi="Times New Roman" w:cs="Times New Roman"/>
          <w:sz w:val="20"/>
          <w:szCs w:val="20"/>
          <w:lang w:val="en-US"/>
        </w:rPr>
        <w:t xml:space="preserve"> et al. 2005;</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Brandenburg et al. 2007;</w:t>
      </w:r>
      <w:r w:rsidR="00353C89">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 xml:space="preserve">Hein et al. 2012; van der </w:t>
      </w:r>
      <w:proofErr w:type="spellStart"/>
      <w:r w:rsidR="000572FB" w:rsidRPr="002C5DC8">
        <w:rPr>
          <w:rFonts w:ascii="Times New Roman" w:hAnsi="Times New Roman" w:cs="Times New Roman"/>
          <w:sz w:val="20"/>
          <w:szCs w:val="20"/>
          <w:lang w:val="en-US"/>
        </w:rPr>
        <w:t>Meijden</w:t>
      </w:r>
      <w:proofErr w:type="spellEnd"/>
      <w:r w:rsidR="000572FB" w:rsidRPr="002C5DC8">
        <w:rPr>
          <w:rFonts w:ascii="Times New Roman" w:hAnsi="Times New Roman" w:cs="Times New Roman"/>
          <w:sz w:val="20"/>
          <w:szCs w:val="20"/>
          <w:lang w:val="en-US"/>
        </w:rPr>
        <w:t xml:space="preserve"> et al. 2009;</w:t>
      </w:r>
      <w:r w:rsidR="000572FB">
        <w:rPr>
          <w:rFonts w:ascii="Times New Roman" w:hAnsi="Times New Roman" w:cs="Times New Roman"/>
          <w:sz w:val="20"/>
          <w:szCs w:val="20"/>
          <w:lang w:val="en-US"/>
        </w:rPr>
        <w:t xml:space="preserve"> </w:t>
      </w:r>
      <w:proofErr w:type="spellStart"/>
      <w:r w:rsidR="000572FB" w:rsidRPr="002C5DC8">
        <w:rPr>
          <w:rFonts w:ascii="Times New Roman" w:hAnsi="Times New Roman" w:cs="Times New Roman"/>
          <w:sz w:val="20"/>
          <w:szCs w:val="20"/>
          <w:lang w:val="en-US"/>
        </w:rPr>
        <w:t>Noorduin</w:t>
      </w:r>
      <w:proofErr w:type="spellEnd"/>
      <w:r w:rsidR="000572FB" w:rsidRPr="002C5DC8">
        <w:rPr>
          <w:rFonts w:ascii="Times New Roman" w:hAnsi="Times New Roman" w:cs="Times New Roman"/>
          <w:sz w:val="20"/>
          <w:szCs w:val="20"/>
          <w:lang w:val="en-US"/>
        </w:rPr>
        <w:t xml:space="preserve"> et al. 2010</w:t>
      </w:r>
      <w:r w:rsidR="000572FB">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proofErr w:type="gramStart"/>
      <w:r w:rsidRPr="00CA6505">
        <w:rPr>
          <w:rFonts w:ascii="Times New Roman" w:hAnsi="Times New Roman" w:cs="Times New Roman"/>
          <w:sz w:val="20"/>
          <w:szCs w:val="20"/>
          <w:lang w:val="en-US"/>
        </w:rPr>
        <w:t>In order to</w:t>
      </w:r>
      <w:proofErr w:type="gramEnd"/>
      <w:r w:rsidRPr="00CA6505">
        <w:rPr>
          <w:rFonts w:ascii="Times New Roman" w:hAnsi="Times New Roman" w:cs="Times New Roman"/>
          <w:sz w:val="20"/>
          <w:szCs w:val="20"/>
          <w:lang w:val="en-US"/>
        </w:rPr>
        <w:t xml:space="preserve"> have chiral symmetry breaking, autocatalytic models </w:t>
      </w:r>
      <w:r w:rsidR="008A7A68">
        <w:rPr>
          <w:rFonts w:ascii="Times New Roman" w:hAnsi="Times New Roman" w:cs="Times New Roman"/>
          <w:sz w:val="20"/>
          <w:szCs w:val="20"/>
          <w:lang w:val="en-US"/>
        </w:rPr>
        <w:t>(</w:t>
      </w:r>
      <w:proofErr w:type="spellStart"/>
      <w:r w:rsidR="008A7A68">
        <w:rPr>
          <w:rFonts w:ascii="Times New Roman" w:hAnsi="Times New Roman" w:cs="Times New Roman"/>
          <w:sz w:val="20"/>
          <w:szCs w:val="20"/>
          <w:lang w:val="en-US"/>
        </w:rPr>
        <w:t>Avetisov</w:t>
      </w:r>
      <w:proofErr w:type="spellEnd"/>
      <w:r w:rsidR="008A7A68">
        <w:rPr>
          <w:rFonts w:ascii="Times New Roman" w:hAnsi="Times New Roman" w:cs="Times New Roman"/>
          <w:sz w:val="20"/>
          <w:szCs w:val="20"/>
          <w:lang w:val="en-US"/>
        </w:rPr>
        <w:t xml:space="preserve"> and </w:t>
      </w:r>
      <w:proofErr w:type="spellStart"/>
      <w:r w:rsidR="008A7A68">
        <w:rPr>
          <w:rFonts w:ascii="Times New Roman" w:hAnsi="Times New Roman" w:cs="Times New Roman"/>
          <w:sz w:val="20"/>
          <w:szCs w:val="20"/>
          <w:lang w:val="en-US"/>
        </w:rPr>
        <w:t>Goldanskii</w:t>
      </w:r>
      <w:proofErr w:type="spellEnd"/>
      <w:r w:rsidR="008A7A68">
        <w:rPr>
          <w:rFonts w:ascii="Times New Roman" w:hAnsi="Times New Roman" w:cs="Times New Roman"/>
          <w:sz w:val="20"/>
          <w:szCs w:val="20"/>
          <w:lang w:val="en-US"/>
        </w:rPr>
        <w:t xml:space="preserve">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831516">
        <w:rPr>
          <w:rFonts w:ascii="Times New Roman" w:hAnsi="Times New Roman" w:cs="Times New Roman"/>
          <w:sz w:val="20"/>
          <w:szCs w:val="20"/>
          <w:lang w:val="en-US"/>
        </w:rPr>
        <w:t>(</w:t>
      </w:r>
      <w:proofErr w:type="spellStart"/>
      <w:r w:rsidR="00831516">
        <w:rPr>
          <w:rFonts w:ascii="Times New Roman" w:hAnsi="Times New Roman" w:cs="Times New Roman"/>
          <w:sz w:val="20"/>
          <w:szCs w:val="20"/>
          <w:lang w:val="en-US"/>
        </w:rPr>
        <w:t>Iyer</w:t>
      </w:r>
      <w:proofErr w:type="spellEnd"/>
      <w:r w:rsidR="00831516">
        <w:rPr>
          <w:rFonts w:ascii="Times New Roman" w:hAnsi="Times New Roman" w:cs="Times New Roman"/>
          <w:sz w:val="20"/>
          <w:szCs w:val="20"/>
          <w:lang w:val="en-US"/>
        </w:rPr>
        <w:t xml:space="preserve">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proofErr w:type="gramStart"/>
      <w:r w:rsidR="00E667E1">
        <w:rPr>
          <w:rFonts w:ascii="Times New Roman" w:hAnsi="Times New Roman" w:cs="Times New Roman"/>
          <w:sz w:val="20"/>
          <w:szCs w:val="20"/>
          <w:lang w:val="en-US"/>
        </w:rPr>
        <w:t>in order to</w:t>
      </w:r>
      <w:proofErr w:type="gramEnd"/>
      <w:r w:rsidR="00E667E1">
        <w:rPr>
          <w:rFonts w:ascii="Times New Roman" w:hAnsi="Times New Roman" w:cs="Times New Roman"/>
          <w:sz w:val="20"/>
          <w:szCs w:val="20"/>
          <w:lang w:val="en-US"/>
        </w:rPr>
        <w:t xml:space="preserve">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w:t>
      </w:r>
      <w:proofErr w:type="gramStart"/>
      <w:r w:rsidRPr="00CA6505">
        <w:rPr>
          <w:rFonts w:ascii="Times New Roman" w:hAnsi="Times New Roman" w:cs="Times New Roman"/>
          <w:sz w:val="20"/>
          <w:szCs w:val="20"/>
          <w:lang w:val="en-US"/>
        </w:rPr>
        <w:t>similar to</w:t>
      </w:r>
      <w:proofErr w:type="gramEnd"/>
      <w:r w:rsidRPr="00CA6505">
        <w:rPr>
          <w:rFonts w:ascii="Times New Roman" w:hAnsi="Times New Roman" w:cs="Times New Roman"/>
          <w:sz w:val="20"/>
          <w:szCs w:val="20"/>
          <w:lang w:val="en-US"/>
        </w:rPr>
        <w:t xml:space="preserve"> fine-tuning in catalytic and autocatalytic models. Certain parameters in such models must be placed far away from the expected average values </w:t>
      </w:r>
      <w:r w:rsidR="00805945">
        <w:rPr>
          <w:rFonts w:ascii="Times New Roman" w:hAnsi="Times New Roman" w:cs="Times New Roman"/>
          <w:sz w:val="20"/>
          <w:szCs w:val="20"/>
          <w:lang w:val="en-US"/>
        </w:rPr>
        <w:t>(</w:t>
      </w:r>
      <w:r w:rsidR="00805945" w:rsidRPr="00A94AD2">
        <w:rPr>
          <w:rFonts w:ascii="Times New Roman" w:hAnsi="Times New Roman" w:cs="Times New Roman"/>
          <w:sz w:val="20"/>
          <w:szCs w:val="20"/>
          <w:lang w:val="en-US"/>
        </w:rPr>
        <w:t>Plasson et al. 2004</w:t>
      </w:r>
      <w:r w:rsidR="00805945">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Hein et al. 2012;</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 xml:space="preserve">van der </w:t>
      </w:r>
      <w:proofErr w:type="spellStart"/>
      <w:r w:rsidR="00550F3D" w:rsidRPr="00D305CA">
        <w:rPr>
          <w:rFonts w:ascii="Times New Roman" w:hAnsi="Times New Roman" w:cs="Times New Roman"/>
          <w:sz w:val="20"/>
          <w:szCs w:val="20"/>
          <w:lang w:val="en-US"/>
        </w:rPr>
        <w:t>Meijden</w:t>
      </w:r>
      <w:proofErr w:type="spellEnd"/>
      <w:r w:rsidR="00550F3D" w:rsidRPr="00D305CA">
        <w:rPr>
          <w:rFonts w:ascii="Times New Roman" w:hAnsi="Times New Roman" w:cs="Times New Roman"/>
          <w:sz w:val="20"/>
          <w:szCs w:val="20"/>
          <w:lang w:val="en-US"/>
        </w:rPr>
        <w:t xml:space="preserve"> et al. 2009;</w:t>
      </w:r>
      <w:r w:rsidR="00550F3D">
        <w:rPr>
          <w:rFonts w:ascii="Times New Roman" w:hAnsi="Times New Roman" w:cs="Times New Roman"/>
          <w:sz w:val="20"/>
          <w:szCs w:val="20"/>
          <w:lang w:val="en-US"/>
        </w:rPr>
        <w:t xml:space="preserve"> </w:t>
      </w:r>
      <w:proofErr w:type="spellStart"/>
      <w:r w:rsidR="00550F3D" w:rsidRPr="00D305CA">
        <w:rPr>
          <w:rFonts w:ascii="Times New Roman" w:hAnsi="Times New Roman" w:cs="Times New Roman"/>
          <w:sz w:val="20"/>
          <w:szCs w:val="20"/>
          <w:lang w:val="en-US"/>
        </w:rPr>
        <w:t>Noorduin</w:t>
      </w:r>
      <w:proofErr w:type="spellEnd"/>
      <w:r w:rsidR="00550F3D" w:rsidRPr="00D305CA">
        <w:rPr>
          <w:rFonts w:ascii="Times New Roman" w:hAnsi="Times New Roman" w:cs="Times New Roman"/>
          <w:sz w:val="20"/>
          <w:szCs w:val="20"/>
          <w:lang w:val="en-US"/>
        </w:rPr>
        <w:t xml:space="preserve"> et al. 2010</w:t>
      </w:r>
      <w:r w:rsidR="00550F3D">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w:t>
      </w:r>
      <w:r w:rsidRPr="00CA6505">
        <w:rPr>
          <w:rFonts w:ascii="Times New Roman" w:hAnsi="Times New Roman" w:cs="Times New Roman"/>
          <w:sz w:val="20"/>
          <w:szCs w:val="20"/>
          <w:lang w:val="en-US"/>
        </w:rPr>
        <w:lastRenderedPageBreak/>
        <w:t xml:space="preserve">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EB39DE">
        <w:rPr>
          <w:rFonts w:ascii="Times New Roman" w:hAnsi="Times New Roman" w:cs="Times New Roman"/>
          <w:sz w:val="20"/>
          <w:szCs w:val="20"/>
          <w:lang w:val="en-US"/>
        </w:rPr>
        <w:t>(Blackmond 2011</w:t>
      </w:r>
      <w:r w:rsidRPr="00CA6505">
        <w:rPr>
          <w:rFonts w:ascii="Times New Roman" w:hAnsi="Times New Roman" w:cs="Times New Roman"/>
          <w:sz w:val="20"/>
          <w:szCs w:val="20"/>
          <w:lang w:val="en-US"/>
        </w:rPr>
        <w:t xml:space="preserve"> that different properties of enantiomers and</w:t>
      </w:r>
      <w:proofErr w:type="gramStart"/>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w:t>
      </w:r>
      <w:proofErr w:type="gramEnd"/>
      <w:r w:rsidRPr="00CA6505">
        <w:rPr>
          <w:rFonts w:ascii="Times New Roman" w:hAnsi="Times New Roman" w:cs="Times New Roman"/>
          <w:sz w:val="20"/>
          <w:szCs w:val="20"/>
          <w:lang w:val="en-US"/>
        </w:rPr>
        <w:t xml:space="preserve">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A36B35">
        <w:rPr>
          <w:rFonts w:ascii="Times New Roman" w:hAnsi="Times New Roman" w:cs="Times New Roman"/>
          <w:sz w:val="20"/>
          <w:szCs w:val="20"/>
          <w:lang w:val="en-US"/>
        </w:rPr>
        <w:t>(</w:t>
      </w:r>
      <w:r w:rsidR="00A36B35" w:rsidRPr="00B81AD8">
        <w:rPr>
          <w:rFonts w:ascii="Times New Roman" w:hAnsi="Times New Roman" w:cs="Times New Roman"/>
          <w:sz w:val="20"/>
          <w:szCs w:val="20"/>
          <w:lang w:val="en-US"/>
        </w:rPr>
        <w:t>Kons</w:t>
      </w:r>
      <w:r w:rsidR="00A36B35">
        <w:rPr>
          <w:rFonts w:ascii="Times New Roman" w:hAnsi="Times New Roman" w:cs="Times New Roman"/>
          <w:sz w:val="20"/>
          <w:szCs w:val="20"/>
          <w:lang w:val="en-US"/>
        </w:rPr>
        <w:t xml:space="preserve">tantinov and Konstantinova 2013)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8C60C3">
        <w:rPr>
          <w:rFonts w:ascii="Times New Roman" w:eastAsiaTheme="minorEastAsia" w:hAnsi="Times New Roman" w:cs="Times New Roman"/>
          <w:sz w:val="20"/>
          <w:szCs w:val="20"/>
          <w:lang w:val="en-US"/>
        </w:rPr>
        <w:t>(</w:t>
      </w:r>
      <w:r w:rsidR="008C60C3" w:rsidRPr="00252D42">
        <w:rPr>
          <w:rFonts w:ascii="Times New Roman" w:eastAsiaTheme="minorEastAsia" w:hAnsi="Times New Roman" w:cs="Times New Roman"/>
          <w:sz w:val="20"/>
          <w:szCs w:val="20"/>
          <w:lang w:val="en-US"/>
        </w:rPr>
        <w:t>Plasson et al. 2007</w:t>
      </w:r>
      <w:r w:rsidR="008C60C3">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w:t>
      </w:r>
      <w:proofErr w:type="gramStart"/>
      <w:r w:rsidRPr="00CA6505">
        <w:rPr>
          <w:rFonts w:ascii="Times New Roman" w:hAnsi="Times New Roman" w:cs="Times New Roman"/>
          <w:sz w:val="20"/>
          <w:szCs w:val="20"/>
          <w:lang w:val="en-US"/>
        </w:rPr>
        <w:t>take into account</w:t>
      </w:r>
      <w:proofErr w:type="gramEnd"/>
      <w:r w:rsidRPr="00CA6505">
        <w:rPr>
          <w:rFonts w:ascii="Times New Roman" w:hAnsi="Times New Roman" w:cs="Times New Roman"/>
          <w:sz w:val="20"/>
          <w:szCs w:val="20"/>
          <w:lang w:val="en-US"/>
        </w:rPr>
        <w:t xml:space="preserve"> that amino acids may form longer peptide chains.</w:t>
      </w:r>
    </w:p>
    <w:p w:rsidR="0078321E" w:rsidRPr="00CA6505" w:rsidRDefault="007C58E9" w:rsidP="00A92F09">
      <w:pPr>
        <w:pStyle w:val="Heading1"/>
      </w:pPr>
      <w:bookmarkStart w:id="3" w:name="_Toc493103280"/>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0876A2">
        <w:rPr>
          <w:rFonts w:ascii="Times New Roman" w:eastAsiaTheme="minorEastAsia" w:hAnsi="Times New Roman" w:cs="Times New Roman"/>
          <w:sz w:val="20"/>
          <w:szCs w:val="20"/>
          <w:lang w:val="en-US"/>
        </w:rPr>
        <w:t>(</w:t>
      </w:r>
      <w:r w:rsidR="000876A2" w:rsidRPr="00DA1B32">
        <w:rPr>
          <w:rFonts w:ascii="Times New Roman" w:eastAsiaTheme="minorEastAsia" w:hAnsi="Times New Roman" w:cs="Times New Roman"/>
          <w:sz w:val="20"/>
          <w:szCs w:val="20"/>
          <w:lang w:val="en-US"/>
        </w:rPr>
        <w:t>Andrews et al. 2009</w:t>
      </w:r>
      <w:r w:rsidR="000876A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9E1828"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 xml:space="preserve">-th </w:t>
      </w:r>
      <w:proofErr w:type="gramStart"/>
      <w:r w:rsidRPr="00CA6505">
        <w:rPr>
          <w:rFonts w:ascii="Times New Roman" w:eastAsiaTheme="minorEastAsia" w:hAnsi="Times New Roman" w:cs="Times New Roman"/>
          <w:sz w:val="20"/>
          <w:szCs w:val="20"/>
          <w:lang w:val="en-US"/>
        </w:rPr>
        <w:t>reaction.</w:t>
      </w:r>
      <w:proofErr w:type="gramEnd"/>
      <w:r w:rsidRPr="00CA6505">
        <w:rPr>
          <w:rFonts w:ascii="Times New Roman" w:eastAsiaTheme="minorEastAsia" w:hAnsi="Times New Roman" w:cs="Times New Roman"/>
          <w:sz w:val="20"/>
          <w:szCs w:val="20"/>
          <w:lang w:val="en-US"/>
        </w:rPr>
        <w:t xml:space="preserve">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9E1828"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9E1828"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9E1828"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9E1828"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9E1828"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w:t>
      </w:r>
      <w:proofErr w:type="gramStart"/>
      <w:r w:rsidR="0066126A">
        <w:rPr>
          <w:rFonts w:ascii="Times New Roman" w:eastAsiaTheme="minorEastAsia" w:hAnsi="Times New Roman" w:cs="Times New Roman"/>
          <w:sz w:val="20"/>
          <w:szCs w:val="20"/>
          <w:lang w:val="en-US"/>
        </w:rPr>
        <w:t>in order to</w:t>
      </w:r>
      <w:proofErr w:type="gramEnd"/>
      <w:r w:rsidR="0066126A">
        <w:rPr>
          <w:rFonts w:ascii="Times New Roman" w:eastAsiaTheme="minorEastAsia" w:hAnsi="Times New Roman" w:cs="Times New Roman"/>
          <w:sz w:val="20"/>
          <w:szCs w:val="20"/>
          <w:lang w:val="en-US"/>
        </w:rPr>
        <w:t xml:space="preserve"> fulfill that under closing. </w:t>
      </w:r>
      <w:r w:rsidR="00C120FC">
        <w:rPr>
          <w:rFonts w:ascii="Times New Roman" w:eastAsiaTheme="minorEastAsia" w:hAnsi="Times New Roman" w:cs="Times New Roman"/>
          <w:sz w:val="20"/>
          <w:szCs w:val="20"/>
          <w:lang w:val="en-US"/>
        </w:rPr>
        <w:t>It is important to note that both pass-through models and "closed" cyclic models are open systems: pass-through models require constant inflow of "food" matter and a "sink" to remove waste products and "closed" cyclic models require constant inflow of energy to "recycle" the waste products.</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93103281"/>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9E1828"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9E1828"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w:t>
      </w:r>
      <w:proofErr w:type="gramStart"/>
      <w:r w:rsidR="00A31C3E" w:rsidRPr="002D63A5">
        <w:rPr>
          <w:rFonts w:ascii="Times New Roman" w:hAnsi="Times New Roman" w:cs="Times New Roman"/>
          <w:sz w:val="20"/>
          <w:szCs w:val="20"/>
          <w:lang w:val="en-US"/>
        </w:rPr>
        <w:t>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w:t>
      </w:r>
      <w:proofErr w:type="gramEnd"/>
      <w:r w:rsidRPr="002D63A5">
        <w:rPr>
          <w:rFonts w:ascii="Times New Roman" w:hAnsi="Times New Roman" w:cs="Times New Roman"/>
          <w:sz w:val="20"/>
          <w:szCs w:val="20"/>
          <w:lang w:val="en-US"/>
        </w:rPr>
        <w:t xml:space="preserve"> Such reactions or their autocatalytic versions are usually a basis of analysis for chiral symmetry breaking </w:t>
      </w:r>
      <w:r w:rsidR="00AE35C0">
        <w:rPr>
          <w:rFonts w:ascii="Times New Roman" w:hAnsi="Times New Roman" w:cs="Times New Roman"/>
          <w:sz w:val="20"/>
          <w:szCs w:val="20"/>
          <w:lang w:val="en-US"/>
        </w:rPr>
        <w:t>(</w:t>
      </w:r>
      <w:proofErr w:type="spellStart"/>
      <w:r w:rsidR="00AE35C0" w:rsidRPr="007E2D26">
        <w:rPr>
          <w:rFonts w:ascii="Times New Roman" w:hAnsi="Times New Roman" w:cs="Times New Roman"/>
          <w:sz w:val="20"/>
          <w:szCs w:val="20"/>
          <w:lang w:val="en-US"/>
        </w:rPr>
        <w:t>Avetisov</w:t>
      </w:r>
      <w:proofErr w:type="spellEnd"/>
      <w:r w:rsidR="00AE35C0" w:rsidRPr="007E2D26">
        <w:rPr>
          <w:rFonts w:ascii="Times New Roman" w:hAnsi="Times New Roman" w:cs="Times New Roman"/>
          <w:sz w:val="20"/>
          <w:szCs w:val="20"/>
          <w:lang w:val="en-US"/>
        </w:rPr>
        <w:t xml:space="preserve"> and </w:t>
      </w:r>
      <w:proofErr w:type="spellStart"/>
      <w:r w:rsidR="00AE35C0" w:rsidRPr="007E2D26">
        <w:rPr>
          <w:rFonts w:ascii="Times New Roman" w:hAnsi="Times New Roman" w:cs="Times New Roman"/>
          <w:sz w:val="20"/>
          <w:szCs w:val="20"/>
          <w:lang w:val="en-US"/>
        </w:rPr>
        <w:t>Goldanskii</w:t>
      </w:r>
      <w:proofErr w:type="spellEnd"/>
      <w:r w:rsidR="00AE35C0" w:rsidRPr="007E2D26">
        <w:rPr>
          <w:rFonts w:ascii="Times New Roman" w:hAnsi="Times New Roman" w:cs="Times New Roman"/>
          <w:sz w:val="20"/>
          <w:szCs w:val="20"/>
          <w:lang w:val="en-US"/>
        </w:rPr>
        <w:t xml:space="preserve"> 1996;</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 xml:space="preserve">Saito and </w:t>
      </w:r>
      <w:proofErr w:type="spellStart"/>
      <w:r w:rsidR="00AE35C0" w:rsidRPr="009E66C1">
        <w:rPr>
          <w:rFonts w:ascii="Times New Roman" w:hAnsi="Times New Roman" w:cs="Times New Roman"/>
          <w:sz w:val="20"/>
          <w:szCs w:val="20"/>
          <w:lang w:val="en-US"/>
        </w:rPr>
        <w:t>Hyuga</w:t>
      </w:r>
      <w:proofErr w:type="spellEnd"/>
      <w:r w:rsidR="00AE35C0" w:rsidRPr="009E66C1">
        <w:rPr>
          <w:rFonts w:ascii="Times New Roman" w:hAnsi="Times New Roman" w:cs="Times New Roman"/>
          <w:sz w:val="20"/>
          <w:szCs w:val="20"/>
          <w:lang w:val="en-US"/>
        </w:rPr>
        <w:t xml:space="preserve"> 2004;</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Plasson et al. 2007</w:t>
      </w:r>
      <w:r w:rsidR="00AE35C0">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666855" w:rsidRPr="00666855">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9E1828"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proofErr w:type="spellStart"/>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-th</w:t>
      </w:r>
      <w:proofErr w:type="spellEnd"/>
      <w:r w:rsidRPr="00CA6505">
        <w:rPr>
          <w:rFonts w:ascii="Times New Roman" w:eastAsiaTheme="minorEastAsia" w:hAnsi="Times New Roman" w:cs="Times New Roman"/>
          <w:sz w:val="20"/>
          <w:szCs w:val="20"/>
          <w:lang w:val="en-US"/>
        </w:rPr>
        <w:t xml:space="preserve">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w:t>
      </w:r>
      <w:proofErr w:type="gramStart"/>
      <w:r w:rsidRPr="00CA6505">
        <w:rPr>
          <w:rFonts w:ascii="Times New Roman" w:eastAsiaTheme="minorEastAsia" w:hAnsi="Times New Roman" w:cs="Times New Roman"/>
          <w:sz w:val="20"/>
          <w:szCs w:val="20"/>
          <w:lang w:val="en-US"/>
        </w:rPr>
        <w:t>coefficients.</w:t>
      </w:r>
      <w:proofErr w:type="gramEnd"/>
      <w:r w:rsidRPr="00CA6505">
        <w:rPr>
          <w:rFonts w:ascii="Times New Roman" w:eastAsiaTheme="minorEastAsia" w:hAnsi="Times New Roman" w:cs="Times New Roman"/>
          <w:sz w:val="20"/>
          <w:szCs w:val="20"/>
          <w:lang w:val="en-US"/>
        </w:rPr>
        <w:t xml:space="preserve">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9E1828"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w:t>
      </w:r>
      <w:proofErr w:type="gramStart"/>
      <w:r w:rsidRPr="00CA6505">
        <w:rPr>
          <w:rFonts w:ascii="Times New Roman" w:eastAsiaTheme="minorEastAsia" w:hAnsi="Times New Roman" w:cs="Times New Roman"/>
          <w:sz w:val="20"/>
          <w:szCs w:val="20"/>
          <w:lang w:val="en-US"/>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9E1828"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9E1828"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r w:rsidR="00A57805">
        <w:rPr>
          <w:rFonts w:ascii="Times New Roman" w:hAnsi="Times New Roman" w:cs="Times New Roman"/>
          <w:sz w:val="20"/>
          <w:szCs w:val="20"/>
          <w:lang w:val="en-US"/>
        </w:rPr>
        <w:t>work,</w:t>
      </w:r>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 xml:space="preserve">asymmetry between </w:t>
      </w:r>
      <w:r w:rsidR="00E31E3A">
        <w:rPr>
          <w:rFonts w:ascii="Times New Roman" w:hAnsi="Times New Roman" w:cs="Times New Roman"/>
          <w:sz w:val="20"/>
          <w:szCs w:val="20"/>
          <w:lang w:val="en-US"/>
        </w:rPr>
        <w:lastRenderedPageBreak/>
        <w:t>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C6382B">
        <w:rPr>
          <w:rFonts w:ascii="Times New Roman" w:hAnsi="Times New Roman" w:cs="Times New Roman"/>
          <w:sz w:val="20"/>
          <w:szCs w:val="20"/>
          <w:lang w:val="en-US"/>
        </w:rPr>
        <w:t xml:space="preserve">(Rein 1974; </w:t>
      </w:r>
      <w:proofErr w:type="spellStart"/>
      <w:r w:rsidR="00C6382B">
        <w:rPr>
          <w:rFonts w:ascii="Times New Roman" w:hAnsi="Times New Roman" w:cs="Times New Roman"/>
          <w:sz w:val="20"/>
          <w:szCs w:val="20"/>
          <w:lang w:val="en-US"/>
        </w:rPr>
        <w:t>Letokhov</w:t>
      </w:r>
      <w:proofErr w:type="spellEnd"/>
      <w:r w:rsidR="00C6382B">
        <w:rPr>
          <w:rFonts w:ascii="Times New Roman" w:hAnsi="Times New Roman" w:cs="Times New Roman"/>
          <w:sz w:val="20"/>
          <w:szCs w:val="20"/>
          <w:lang w:val="en-US"/>
        </w:rPr>
        <w:t xml:space="preserve"> 1975)</w:t>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9E1828"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as </w:t>
      </w:r>
      <w:proofErr w:type="gramStart"/>
      <w:r>
        <w:rPr>
          <w:rFonts w:ascii="Times New Roman" w:hAnsi="Times New Roman" w:cs="Times New Roman"/>
          <w:sz w:val="20"/>
          <w:szCs w:val="20"/>
          <w:lang w:val="en-US"/>
        </w:rPr>
        <w:t>exactly the same</w:t>
      </w:r>
      <w:proofErr w:type="gramEnd"/>
      <w:r>
        <w:rPr>
          <w:rFonts w:ascii="Times New Roman" w:hAnsi="Times New Roman" w:cs="Times New Roman"/>
          <w:sz w:val="20"/>
          <w:szCs w:val="20"/>
          <w:lang w:val="en-US"/>
        </w:rPr>
        <w:t>.</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proofErr w:type="gramStart"/>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the same</w:t>
      </w:r>
      <w:proofErr w:type="gramEnd"/>
      <w:r w:rsidR="00C0678C">
        <w:rPr>
          <w:rFonts w:ascii="Times New Roman" w:hAnsi="Times New Roman" w:cs="Times New Roman"/>
          <w:sz w:val="20"/>
          <w:szCs w:val="20"/>
          <w:lang w:val="en-US"/>
        </w:rPr>
        <w:t xml:space="preserv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 xml:space="preserve">number of models and for quite </w:t>
      </w:r>
      <w:proofErr w:type="gramStart"/>
      <w:r w:rsidR="008A66DD">
        <w:rPr>
          <w:rFonts w:ascii="Times New Roman" w:hAnsi="Times New Roman" w:cs="Times New Roman"/>
          <w:sz w:val="20"/>
          <w:szCs w:val="20"/>
          <w:lang w:val="en-US"/>
        </w:rPr>
        <w:t>a large number of</w:t>
      </w:r>
      <w:proofErr w:type="gramEnd"/>
      <w:r w:rsidR="008A66DD">
        <w:rPr>
          <w:rFonts w:ascii="Times New Roman" w:hAnsi="Times New Roman" w:cs="Times New Roman"/>
          <w:sz w:val="20"/>
          <w:szCs w:val="20"/>
          <w:lang w:val="en-US"/>
        </w:rPr>
        <w:t xml:space="preserve">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FA0CA1">
        <w:rPr>
          <w:rFonts w:ascii="Times New Roman" w:hAnsi="Times New Roman" w:cs="Times New Roman"/>
          <w:sz w:val="20"/>
          <w:szCs w:val="20"/>
          <w:lang w:val="en-US"/>
        </w:rPr>
        <w:t>(</w:t>
      </w:r>
      <w:proofErr w:type="spellStart"/>
      <w:r w:rsidR="00FA0CA1" w:rsidRPr="00B96549">
        <w:rPr>
          <w:rFonts w:ascii="Times New Roman" w:hAnsi="Times New Roman" w:cs="Times New Roman"/>
          <w:sz w:val="20"/>
          <w:szCs w:val="20"/>
          <w:lang w:val="en-US"/>
        </w:rPr>
        <w:t>Fujima</w:t>
      </w:r>
      <w:proofErr w:type="spellEnd"/>
      <w:r w:rsidR="00FA0CA1" w:rsidRPr="00B96549">
        <w:rPr>
          <w:rFonts w:ascii="Times New Roman" w:hAnsi="Times New Roman" w:cs="Times New Roman"/>
          <w:sz w:val="20"/>
          <w:szCs w:val="20"/>
          <w:lang w:val="en-US"/>
        </w:rPr>
        <w:t xml:space="preserve"> et al. 2006;</w:t>
      </w:r>
      <w:r w:rsidR="00FA0CA1">
        <w:rPr>
          <w:rFonts w:ascii="Times New Roman" w:hAnsi="Times New Roman" w:cs="Times New Roman"/>
          <w:sz w:val="20"/>
          <w:szCs w:val="20"/>
          <w:lang w:val="en-US"/>
        </w:rPr>
        <w:t xml:space="preserve"> </w:t>
      </w:r>
      <w:proofErr w:type="spellStart"/>
      <w:r w:rsidR="00FA0CA1">
        <w:rPr>
          <w:rFonts w:ascii="Times New Roman" w:hAnsi="Times New Roman" w:cs="Times New Roman"/>
          <w:sz w:val="20"/>
          <w:szCs w:val="20"/>
          <w:lang w:val="en-US"/>
        </w:rPr>
        <w:t>Sczepanski</w:t>
      </w:r>
      <w:proofErr w:type="spellEnd"/>
      <w:r w:rsidR="00FA0CA1">
        <w:rPr>
          <w:rFonts w:ascii="Times New Roman" w:hAnsi="Times New Roman" w:cs="Times New Roman"/>
          <w:sz w:val="20"/>
          <w:szCs w:val="20"/>
          <w:lang w:val="en-US"/>
        </w:rPr>
        <w:t xml:space="preserve"> and Joyce 2014)</w:t>
      </w:r>
      <w:r w:rsidR="00BA0F18" w:rsidRPr="00CA6505">
        <w:rPr>
          <w:rFonts w:ascii="Times New Roman" w:hAnsi="Times New Roman" w:cs="Times New Roman"/>
          <w:sz w:val="20"/>
          <w:szCs w:val="20"/>
          <w:lang w:val="en-US"/>
        </w:rPr>
        <w:t xml:space="preserve">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93103282"/>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proofErr w:type="gramStart"/>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w:t>
      </w:r>
      <w:proofErr w:type="gramEnd"/>
      <w:r w:rsidRPr="00CA6505">
        <w:rPr>
          <w:rFonts w:ascii="Times New Roman" w:eastAsiaTheme="minorEastAsia" w:hAnsi="Times New Roman" w:cs="Times New Roman"/>
          <w:sz w:val="20"/>
          <w:szCs w:val="20"/>
          <w:lang w:val="en-US"/>
        </w:rPr>
        <w:t xml:space="preserve"> amino acids and long peptides is an NP-complete problem </w:t>
      </w:r>
      <w:r w:rsidR="004301D6">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 xml:space="preserve">were considered in </w:t>
      </w:r>
      <w:proofErr w:type="gramStart"/>
      <w:r w:rsidR="008E70DA">
        <w:rPr>
          <w:rFonts w:ascii="Times New Roman" w:eastAsiaTheme="minorEastAsia" w:hAnsi="Times New Roman" w:cs="Times New Roman"/>
          <w:sz w:val="20"/>
          <w:szCs w:val="20"/>
          <w:lang w:val="en-US"/>
        </w:rPr>
        <w:t>great detail</w:t>
      </w:r>
      <w:proofErr w:type="gramEnd"/>
      <w:r w:rsidRPr="00CA6505">
        <w:rPr>
          <w:rFonts w:ascii="Times New Roman" w:eastAsiaTheme="minorEastAsia" w:hAnsi="Times New Roman" w:cs="Times New Roman"/>
          <w:sz w:val="20"/>
          <w:szCs w:val="20"/>
          <w:lang w:val="en-US"/>
        </w:rPr>
        <w:t xml:space="preserve"> in the last 60 years </w:t>
      </w:r>
      <w:r w:rsidR="00D668DE">
        <w:rPr>
          <w:rFonts w:ascii="Times New Roman" w:eastAsiaTheme="minorEastAsia" w:hAnsi="Times New Roman" w:cs="Times New Roman"/>
          <w:sz w:val="20"/>
          <w:szCs w:val="20"/>
          <w:lang w:val="en-US"/>
        </w:rPr>
        <w:t>(</w:t>
      </w:r>
      <w:r w:rsidR="00D668DE" w:rsidRPr="005F69E4">
        <w:rPr>
          <w:rFonts w:ascii="Times New Roman" w:eastAsiaTheme="minorEastAsia" w:hAnsi="Times New Roman" w:cs="Times New Roman"/>
          <w:sz w:val="20"/>
          <w:szCs w:val="20"/>
          <w:lang w:val="en-US"/>
        </w:rPr>
        <w:t>Frank 1953;</w:t>
      </w:r>
      <w:r w:rsidR="00D668DE">
        <w:rPr>
          <w:rFonts w:ascii="Times New Roman" w:eastAsiaTheme="minorEastAsia" w:hAnsi="Times New Roman" w:cs="Times New Roman"/>
          <w:sz w:val="20"/>
          <w:szCs w:val="20"/>
          <w:lang w:val="en-US"/>
        </w:rPr>
        <w:t xml:space="preserve"> </w:t>
      </w:r>
      <w:proofErr w:type="spellStart"/>
      <w:r w:rsidR="00D668DE" w:rsidRPr="005F69E4">
        <w:rPr>
          <w:rFonts w:ascii="Times New Roman" w:eastAsiaTheme="minorEastAsia" w:hAnsi="Times New Roman" w:cs="Times New Roman"/>
          <w:sz w:val="20"/>
          <w:szCs w:val="20"/>
          <w:lang w:val="en-US"/>
        </w:rPr>
        <w:t>Avetisov</w:t>
      </w:r>
      <w:proofErr w:type="spellEnd"/>
      <w:r w:rsidR="00D668DE" w:rsidRPr="005F69E4">
        <w:rPr>
          <w:rFonts w:ascii="Times New Roman" w:eastAsiaTheme="minorEastAsia" w:hAnsi="Times New Roman" w:cs="Times New Roman"/>
          <w:sz w:val="20"/>
          <w:szCs w:val="20"/>
          <w:lang w:val="en-US"/>
        </w:rPr>
        <w:t xml:space="preserve"> and </w:t>
      </w:r>
      <w:proofErr w:type="spellStart"/>
      <w:r w:rsidR="00D668DE" w:rsidRPr="005F69E4">
        <w:rPr>
          <w:rFonts w:ascii="Times New Roman" w:eastAsiaTheme="minorEastAsia" w:hAnsi="Times New Roman" w:cs="Times New Roman"/>
          <w:sz w:val="20"/>
          <w:szCs w:val="20"/>
          <w:lang w:val="en-US"/>
        </w:rPr>
        <w:t>Goldanskii</w:t>
      </w:r>
      <w:proofErr w:type="spellEnd"/>
      <w:r w:rsidR="00D668DE" w:rsidRPr="005F69E4">
        <w:rPr>
          <w:rFonts w:ascii="Times New Roman" w:eastAsiaTheme="minorEastAsia" w:hAnsi="Times New Roman" w:cs="Times New Roman"/>
          <w:sz w:val="20"/>
          <w:szCs w:val="20"/>
          <w:lang w:val="en-US"/>
        </w:rPr>
        <w:t xml:space="preserve"> 1996</w:t>
      </w:r>
      <w:r w:rsidR="00D668D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AC113C">
        <w:rPr>
          <w:rFonts w:ascii="Times New Roman" w:eastAsiaTheme="minorEastAsia" w:hAnsi="Times New Roman" w:cs="Times New Roman"/>
          <w:sz w:val="20"/>
          <w:szCs w:val="20"/>
          <w:lang w:val="en-US"/>
        </w:rPr>
        <w:t>(</w:t>
      </w:r>
      <w:r w:rsidR="00AC113C" w:rsidRPr="008A130A">
        <w:rPr>
          <w:rFonts w:ascii="Times New Roman" w:hAnsi="Times New Roman" w:cs="Times New Roman"/>
          <w:sz w:val="20"/>
          <w:szCs w:val="20"/>
          <w:lang w:val="en-US"/>
        </w:rPr>
        <w:t>Frank 1953;</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Avetisov</w:t>
      </w:r>
      <w:proofErr w:type="spellEnd"/>
      <w:r w:rsidR="00AC113C" w:rsidRPr="008A130A">
        <w:rPr>
          <w:rFonts w:ascii="Times New Roman" w:hAnsi="Times New Roman" w:cs="Times New Roman"/>
          <w:sz w:val="20"/>
          <w:szCs w:val="20"/>
          <w:lang w:val="en-US"/>
        </w:rPr>
        <w:t xml:space="preserve"> and </w:t>
      </w:r>
      <w:proofErr w:type="spellStart"/>
      <w:r w:rsidR="00AC113C" w:rsidRPr="008A130A">
        <w:rPr>
          <w:rFonts w:ascii="Times New Roman" w:hAnsi="Times New Roman" w:cs="Times New Roman"/>
          <w:sz w:val="20"/>
          <w:szCs w:val="20"/>
          <w:lang w:val="en-US"/>
        </w:rPr>
        <w:t>Goldanskii</w:t>
      </w:r>
      <w:proofErr w:type="spellEnd"/>
      <w:r w:rsidR="00AC113C" w:rsidRPr="008A130A">
        <w:rPr>
          <w:rFonts w:ascii="Times New Roman" w:hAnsi="Times New Roman" w:cs="Times New Roman"/>
          <w:sz w:val="20"/>
          <w:szCs w:val="20"/>
          <w:lang w:val="en-US"/>
        </w:rPr>
        <w:t xml:space="preserve"> 1996;</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Plasson et al. 2004;</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Saito and </w:t>
      </w:r>
      <w:proofErr w:type="spellStart"/>
      <w:r w:rsidR="00AC113C" w:rsidRPr="008A130A">
        <w:rPr>
          <w:rFonts w:ascii="Times New Roman" w:hAnsi="Times New Roman" w:cs="Times New Roman"/>
          <w:sz w:val="20"/>
          <w:szCs w:val="20"/>
          <w:lang w:val="en-US"/>
        </w:rPr>
        <w:t>Hyuga</w:t>
      </w:r>
      <w:proofErr w:type="spellEnd"/>
      <w:r w:rsidR="00AC113C" w:rsidRPr="008A130A">
        <w:rPr>
          <w:rFonts w:ascii="Times New Roman" w:hAnsi="Times New Roman" w:cs="Times New Roman"/>
          <w:sz w:val="20"/>
          <w:szCs w:val="20"/>
          <w:lang w:val="en-US"/>
        </w:rPr>
        <w:t xml:space="preserve"> 2004;</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Weissbuch</w:t>
      </w:r>
      <w:proofErr w:type="spellEnd"/>
      <w:r w:rsidR="00AC113C" w:rsidRPr="009A07A5">
        <w:rPr>
          <w:rFonts w:ascii="Times New Roman" w:hAnsi="Times New Roman" w:cs="Times New Roman"/>
          <w:sz w:val="20"/>
          <w:szCs w:val="20"/>
          <w:lang w:val="en-US"/>
        </w:rPr>
        <w:t xml:space="preserve"> et al. 2005;</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Brandenburg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Plasson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van der </w:t>
      </w:r>
      <w:proofErr w:type="spellStart"/>
      <w:r w:rsidR="00AC113C" w:rsidRPr="009A07A5">
        <w:rPr>
          <w:rFonts w:ascii="Times New Roman" w:hAnsi="Times New Roman" w:cs="Times New Roman"/>
          <w:sz w:val="20"/>
          <w:szCs w:val="20"/>
          <w:lang w:val="en-US"/>
        </w:rPr>
        <w:t>Meijden</w:t>
      </w:r>
      <w:proofErr w:type="spellEnd"/>
      <w:r w:rsidR="00AC113C" w:rsidRPr="009A07A5">
        <w:rPr>
          <w:rFonts w:ascii="Times New Roman" w:hAnsi="Times New Roman" w:cs="Times New Roman"/>
          <w:sz w:val="20"/>
          <w:szCs w:val="20"/>
          <w:lang w:val="en-US"/>
        </w:rPr>
        <w:t xml:space="preserve"> et al. 2009;</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Noorduin</w:t>
      </w:r>
      <w:proofErr w:type="spellEnd"/>
      <w:r w:rsidR="00AC113C" w:rsidRPr="009A07A5">
        <w:rPr>
          <w:rFonts w:ascii="Times New Roman" w:hAnsi="Times New Roman" w:cs="Times New Roman"/>
          <w:sz w:val="20"/>
          <w:szCs w:val="20"/>
          <w:lang w:val="en-US"/>
        </w:rPr>
        <w:t xml:space="preserve"> et al. 2010;</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Blackmond 2011; </w:t>
      </w:r>
      <w:proofErr w:type="spellStart"/>
      <w:r w:rsidR="00AC113C" w:rsidRPr="009A07A5">
        <w:rPr>
          <w:rFonts w:ascii="Times New Roman" w:hAnsi="Times New Roman" w:cs="Times New Roman"/>
          <w:sz w:val="20"/>
          <w:szCs w:val="20"/>
          <w:lang w:val="en-US"/>
        </w:rPr>
        <w:t>Coveney</w:t>
      </w:r>
      <w:proofErr w:type="spellEnd"/>
      <w:r w:rsidR="00AC113C" w:rsidRPr="009A07A5">
        <w:rPr>
          <w:rFonts w:ascii="Times New Roman" w:hAnsi="Times New Roman" w:cs="Times New Roman"/>
          <w:sz w:val="20"/>
          <w:szCs w:val="20"/>
          <w:lang w:val="en-US"/>
        </w:rPr>
        <w:t xml:space="preserve"> et al. 2012;</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Hein et al. 2012;</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Ribó</w:t>
      </w:r>
      <w:proofErr w:type="spellEnd"/>
      <w:r w:rsidR="00AC113C" w:rsidRPr="008A130A">
        <w:rPr>
          <w:rFonts w:ascii="Times New Roman" w:hAnsi="Times New Roman" w:cs="Times New Roman"/>
          <w:sz w:val="20"/>
          <w:szCs w:val="20"/>
          <w:lang w:val="en-US"/>
        </w:rPr>
        <w:t xml:space="preserve"> et al. 2013;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Konstantinov and Konstantinova </w:t>
      </w:r>
      <w:r w:rsidR="00AC113C">
        <w:rPr>
          <w:rFonts w:ascii="Times New Roman" w:hAnsi="Times New Roman" w:cs="Times New Roman"/>
          <w:sz w:val="20"/>
          <w:szCs w:val="20"/>
          <w:lang w:val="en-US"/>
        </w:rPr>
        <w:t xml:space="preserve">2013, </w:t>
      </w:r>
      <w:r w:rsidR="00AC113C" w:rsidRPr="008A130A">
        <w:rPr>
          <w:rFonts w:ascii="Times New Roman" w:hAnsi="Times New Roman" w:cs="Times New Roman"/>
          <w:sz w:val="20"/>
          <w:szCs w:val="20"/>
          <w:lang w:val="en-US"/>
        </w:rPr>
        <w:t>2014</w:t>
      </w:r>
      <w:r w:rsidR="00AC113C">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w:t>
      </w:r>
      <w:proofErr w:type="gramStart"/>
      <w:r w:rsidR="001F0222" w:rsidRPr="00CA6505">
        <w:rPr>
          <w:rFonts w:ascii="Times New Roman" w:eastAsiaTheme="minorEastAsia" w:hAnsi="Times New Roman" w:cs="Times New Roman"/>
          <w:sz w:val="20"/>
          <w:szCs w:val="20"/>
          <w:lang w:val="en-US"/>
        </w:rPr>
        <w:t>in order to</w:t>
      </w:r>
      <w:proofErr w:type="gramEnd"/>
      <w:r w:rsidR="001F0222" w:rsidRPr="00CA6505">
        <w:rPr>
          <w:rFonts w:ascii="Times New Roman" w:eastAsiaTheme="minorEastAsia" w:hAnsi="Times New Roman" w:cs="Times New Roman"/>
          <w:sz w:val="20"/>
          <w:szCs w:val="20"/>
          <w:lang w:val="en-US"/>
        </w:rPr>
        <w:t xml:space="preserve">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w:lastRenderedPageBreak/>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w:t>
      </w:r>
      <w:proofErr w:type="gramStart"/>
      <w:r w:rsidRPr="00CA6505">
        <w:rPr>
          <w:rFonts w:ascii="Times New Roman" w:eastAsiaTheme="minorEastAsia" w:hAnsi="Times New Roman" w:cs="Times New Roman"/>
          <w:sz w:val="20"/>
          <w:szCs w:val="20"/>
          <w:lang w:val="en-US"/>
        </w:rPr>
        <w:t>take into account</w:t>
      </w:r>
      <w:proofErr w:type="gramEnd"/>
      <w:r w:rsidRPr="00CA6505">
        <w:rPr>
          <w:rFonts w:ascii="Times New Roman" w:eastAsiaTheme="minorEastAsia" w:hAnsi="Times New Roman" w:cs="Times New Roman"/>
          <w:sz w:val="20"/>
          <w:szCs w:val="20"/>
          <w:lang w:val="en-US"/>
        </w:rPr>
        <w:t xml:space="preserve">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proofErr w:type="gramStart"/>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hus</w:t>
      </w:r>
      <w:proofErr w:type="gramEnd"/>
      <w:r w:rsidR="00655E0A" w:rsidRPr="00CA6505">
        <w:rPr>
          <w:rFonts w:ascii="Times New Roman" w:eastAsiaTheme="minorEastAsia" w:hAnsi="Times New Roman" w:cs="Times New Roman"/>
          <w:sz w:val="20"/>
          <w:szCs w:val="20"/>
          <w:lang w:val="en-US"/>
        </w:rPr>
        <w:t xml:space="preserve">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93103283"/>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6F24E1">
        <w:rPr>
          <w:rFonts w:ascii="Times New Roman" w:eastAsiaTheme="minorEastAsia" w:hAnsi="Times New Roman" w:cs="Times New Roman"/>
          <w:sz w:val="20"/>
          <w:szCs w:val="20"/>
          <w:lang w:val="en-US"/>
        </w:rPr>
        <w:t>(</w:t>
      </w:r>
      <w:proofErr w:type="spellStart"/>
      <w:r w:rsidR="006F24E1" w:rsidRPr="00CB3AA0">
        <w:rPr>
          <w:rFonts w:ascii="Times New Roman" w:eastAsiaTheme="minorEastAsia" w:hAnsi="Times New Roman" w:cs="Times New Roman"/>
          <w:sz w:val="20"/>
          <w:szCs w:val="20"/>
          <w:lang w:val="en-US"/>
        </w:rPr>
        <w:t>Avetisov</w:t>
      </w:r>
      <w:proofErr w:type="spellEnd"/>
      <w:r w:rsidR="006F24E1" w:rsidRPr="00CB3AA0">
        <w:rPr>
          <w:rFonts w:ascii="Times New Roman" w:eastAsiaTheme="minorEastAsia" w:hAnsi="Times New Roman" w:cs="Times New Roman"/>
          <w:sz w:val="20"/>
          <w:szCs w:val="20"/>
          <w:lang w:val="en-US"/>
        </w:rPr>
        <w:t xml:space="preserve"> and </w:t>
      </w:r>
      <w:proofErr w:type="spellStart"/>
      <w:r w:rsidR="006F24E1" w:rsidRPr="00CB3AA0">
        <w:rPr>
          <w:rFonts w:ascii="Times New Roman" w:eastAsiaTheme="minorEastAsia" w:hAnsi="Times New Roman" w:cs="Times New Roman"/>
          <w:sz w:val="20"/>
          <w:szCs w:val="20"/>
          <w:lang w:val="en-US"/>
        </w:rPr>
        <w:t>Goldanskii</w:t>
      </w:r>
      <w:proofErr w:type="spellEnd"/>
      <w:r w:rsidR="006F24E1" w:rsidRPr="00CB3AA0">
        <w:rPr>
          <w:rFonts w:ascii="Times New Roman" w:eastAsiaTheme="minorEastAsia" w:hAnsi="Times New Roman" w:cs="Times New Roman"/>
          <w:sz w:val="20"/>
          <w:szCs w:val="20"/>
          <w:lang w:val="en-US"/>
        </w:rPr>
        <w:t xml:space="preserve"> 1996</w:t>
      </w:r>
      <w:r w:rsidR="006F24E1">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93103284"/>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9E1828"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9E1828"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9E1828"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93103285"/>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w:t>
      </w:r>
      <w:proofErr w:type="gramStart"/>
      <w:r w:rsidRPr="00CA6505">
        <w:rPr>
          <w:rFonts w:ascii="Times New Roman" w:eastAsiaTheme="minorEastAsia" w:hAnsi="Times New Roman" w:cs="Times New Roman"/>
          <w:sz w:val="20"/>
          <w:szCs w:val="20"/>
          <w:lang w:val="en-US"/>
        </w:rPr>
        <w:t>in regards to</w:t>
      </w:r>
      <w:proofErr w:type="gramEnd"/>
      <w:r w:rsidRPr="00CA6505">
        <w:rPr>
          <w:rFonts w:ascii="Times New Roman" w:eastAsiaTheme="minorEastAsia" w:hAnsi="Times New Roman" w:cs="Times New Roman"/>
          <w:sz w:val="20"/>
          <w:szCs w:val="20"/>
          <w:lang w:val="en-US"/>
        </w:rPr>
        <w:t xml:space="preserve">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082F24">
        <w:rPr>
          <w:rFonts w:ascii="Times New Roman" w:eastAsiaTheme="minorEastAsia" w:hAnsi="Times New Roman" w:cs="Times New Roman"/>
          <w:sz w:val="20"/>
          <w:szCs w:val="20"/>
          <w:lang w:val="en-US"/>
        </w:rPr>
        <w:t>(</w:t>
      </w:r>
      <w:r w:rsidR="00082F24" w:rsidRPr="00DD65E4">
        <w:rPr>
          <w:rFonts w:ascii="Times New Roman" w:eastAsiaTheme="minorEastAsia" w:hAnsi="Times New Roman" w:cs="Times New Roman"/>
          <w:sz w:val="20"/>
          <w:szCs w:val="20"/>
          <w:lang w:val="en-US"/>
        </w:rPr>
        <w:t>Plasson et al. 2004;</w:t>
      </w:r>
      <w:r w:rsidR="00082F24">
        <w:rPr>
          <w:rFonts w:ascii="Times New Roman" w:eastAsiaTheme="minorEastAsia" w:hAnsi="Times New Roman" w:cs="Times New Roman"/>
          <w:sz w:val="20"/>
          <w:szCs w:val="20"/>
          <w:lang w:val="en-US"/>
        </w:rPr>
        <w:t xml:space="preserve"> </w:t>
      </w:r>
      <w:r w:rsidR="00082F24" w:rsidRPr="00DD65E4">
        <w:rPr>
          <w:rFonts w:ascii="Times New Roman" w:eastAsiaTheme="minorEastAsia" w:hAnsi="Times New Roman" w:cs="Times New Roman"/>
          <w:sz w:val="20"/>
          <w:szCs w:val="20"/>
          <w:lang w:val="en-US"/>
        </w:rPr>
        <w:t>Brandenburg et al. 2007</w:t>
      </w:r>
      <w:r w:rsidR="00082F2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93103286"/>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t>
      </w:r>
      <w:proofErr w:type="gramStart"/>
      <w:r w:rsidRPr="00CA6505">
        <w:rPr>
          <w:rFonts w:ascii="Times New Roman" w:eastAsiaTheme="minorEastAsia" w:hAnsi="Times New Roman" w:cs="Times New Roman"/>
          <w:sz w:val="20"/>
          <w:szCs w:val="20"/>
          <w:lang w:val="en-US"/>
        </w:rPr>
        <w:t>taken into account</w:t>
      </w:r>
      <w:proofErr w:type="gramEnd"/>
      <w:r w:rsidRPr="00CA6505">
        <w:rPr>
          <w:rFonts w:ascii="Times New Roman" w:eastAsiaTheme="minorEastAsia" w:hAnsi="Times New Roman" w:cs="Times New Roman"/>
          <w:sz w:val="20"/>
          <w:szCs w:val="20"/>
          <w:lang w:val="en-US"/>
        </w:rPr>
        <w: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9E1828"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9E1828"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9E1828"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w:t>
      </w:r>
      <w:proofErr w:type="gramStart"/>
      <w:r w:rsidR="004A6FAF" w:rsidRPr="00CA6505">
        <w:rPr>
          <w:rFonts w:ascii="Times New Roman" w:eastAsiaTheme="minorEastAsia" w:hAnsi="Times New Roman" w:cs="Times New Roman"/>
          <w:sz w:val="20"/>
          <w:szCs w:val="20"/>
          <w:lang w:val="en-US"/>
        </w:rPr>
        <w:t>models</w:t>
      </w:r>
      <w:proofErr w:type="gramEnd"/>
      <w:r w:rsidR="004A6FAF" w:rsidRPr="00CA6505">
        <w:rPr>
          <w:rFonts w:ascii="Times New Roman" w:eastAsiaTheme="minorEastAsia" w:hAnsi="Times New Roman" w:cs="Times New Roman"/>
          <w:sz w:val="20"/>
          <w:szCs w:val="20"/>
          <w:lang w:val="en-US"/>
        </w:rPr>
        <w:t xml:space="preserve">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w:t>
      </w:r>
      <w:proofErr w:type="gramStart"/>
      <w:r w:rsidR="00D873B7" w:rsidRPr="00CA6505">
        <w:rPr>
          <w:rFonts w:ascii="Times New Roman" w:eastAsiaTheme="minorEastAsia" w:hAnsi="Times New Roman" w:cs="Times New Roman"/>
          <w:sz w:val="20"/>
          <w:szCs w:val="20"/>
          <w:lang w:val="en-US"/>
        </w:rPr>
        <w:t>in order to</w:t>
      </w:r>
      <w:proofErr w:type="gramEnd"/>
      <w:r w:rsidR="00D873B7" w:rsidRPr="00CA6505">
        <w:rPr>
          <w:rFonts w:ascii="Times New Roman" w:eastAsiaTheme="minorEastAsia" w:hAnsi="Times New Roman" w:cs="Times New Roman"/>
          <w:sz w:val="20"/>
          <w:szCs w:val="20"/>
          <w:lang w:val="en-US"/>
        </w:rPr>
        <w:t xml:space="preserve">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93103287"/>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9E1828"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9E1828"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 xml:space="preserve">If we assume that a pair of peptides may form a temporary (not peptide) bond and then subsequently some of such pairs are insoluble, then we </w:t>
      </w:r>
      <w:proofErr w:type="gramStart"/>
      <w:r w:rsidR="00217B5E" w:rsidRPr="00CA6505">
        <w:rPr>
          <w:rFonts w:ascii="Times New Roman" w:eastAsiaTheme="minorEastAsia" w:hAnsi="Times New Roman" w:cs="Times New Roman"/>
          <w:sz w:val="20"/>
          <w:szCs w:val="20"/>
          <w:lang w:val="en-US"/>
        </w:rPr>
        <w:t>have to</w:t>
      </w:r>
      <w:proofErr w:type="gramEnd"/>
      <w:r w:rsidR="00217B5E" w:rsidRPr="00CA6505">
        <w:rPr>
          <w:rFonts w:ascii="Times New Roman" w:eastAsiaTheme="minorEastAsia" w:hAnsi="Times New Roman" w:cs="Times New Roman"/>
          <w:sz w:val="20"/>
          <w:szCs w:val="20"/>
          <w:lang w:val="en-US"/>
        </w:rPr>
        <w:t xml:space="preserve">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9E1828"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xml:space="preserve">). Rather, it is important to take both into account </w:t>
      </w:r>
      <w:proofErr w:type="gramStart"/>
      <w:r w:rsidR="00956CF5" w:rsidRPr="00CA6505">
        <w:rPr>
          <w:rFonts w:ascii="Times New Roman" w:eastAsiaTheme="minorEastAsia" w:hAnsi="Times New Roman" w:cs="Times New Roman"/>
          <w:sz w:val="20"/>
          <w:szCs w:val="20"/>
          <w:lang w:val="en-US"/>
        </w:rPr>
        <w:t>and also</w:t>
      </w:r>
      <w:proofErr w:type="gramEnd"/>
      <w:r w:rsidR="00956CF5" w:rsidRPr="00CA6505">
        <w:rPr>
          <w:rFonts w:ascii="Times New Roman" w:eastAsiaTheme="minorEastAsia" w:hAnsi="Times New Roman" w:cs="Times New Roman"/>
          <w:sz w:val="20"/>
          <w:szCs w:val="20"/>
          <w:lang w:val="en-US"/>
        </w:rPr>
        <w:t xml:space="preserve">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9E1828"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A85DF8">
        <w:rPr>
          <w:rFonts w:ascii="Times New Roman" w:hAnsi="Times New Roman" w:cs="Times New Roman"/>
          <w:sz w:val="20"/>
          <w:szCs w:val="20"/>
          <w:lang w:val="en-US"/>
        </w:rPr>
        <w:t>(</w:t>
      </w:r>
      <w:proofErr w:type="spellStart"/>
      <w:r w:rsidR="00A85DF8">
        <w:rPr>
          <w:rFonts w:ascii="Times New Roman" w:hAnsi="Times New Roman" w:cs="Times New Roman"/>
          <w:sz w:val="20"/>
          <w:szCs w:val="20"/>
          <w:lang w:val="en-US"/>
        </w:rPr>
        <w:t>Dokoumetzidis</w:t>
      </w:r>
      <w:proofErr w:type="spellEnd"/>
      <w:r w:rsidR="00A85DF8">
        <w:rPr>
          <w:rFonts w:ascii="Times New Roman" w:hAnsi="Times New Roman" w:cs="Times New Roman"/>
          <w:sz w:val="20"/>
          <w:szCs w:val="20"/>
          <w:lang w:val="en-US"/>
        </w:rPr>
        <w:t xml:space="preserve"> and </w:t>
      </w:r>
      <w:proofErr w:type="spellStart"/>
      <w:r w:rsidR="00A85DF8">
        <w:rPr>
          <w:rFonts w:ascii="Times New Roman" w:hAnsi="Times New Roman" w:cs="Times New Roman"/>
          <w:sz w:val="20"/>
          <w:szCs w:val="20"/>
          <w:lang w:val="en-US"/>
        </w:rPr>
        <w:t>Macheras</w:t>
      </w:r>
      <w:proofErr w:type="spellEnd"/>
      <w:r w:rsidR="00A85DF8">
        <w:rPr>
          <w:rFonts w:ascii="Times New Roman" w:hAnsi="Times New Roman" w:cs="Times New Roman"/>
          <w:sz w:val="20"/>
          <w:szCs w:val="20"/>
          <w:lang w:val="en-US"/>
        </w:rPr>
        <w:t xml:space="preserve"> 2006)</w:t>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94151F">
        <w:rPr>
          <w:rFonts w:ascii="Times New Roman" w:eastAsiaTheme="minorEastAsia" w:hAnsi="Times New Roman" w:cs="Times New Roman"/>
          <w:sz w:val="20"/>
          <w:szCs w:val="20"/>
          <w:lang w:val="en-US"/>
        </w:rPr>
        <w:t>(</w:t>
      </w:r>
      <w:r w:rsidR="0094151F" w:rsidRPr="005D640E">
        <w:rPr>
          <w:rFonts w:ascii="Times New Roman" w:eastAsiaTheme="minorEastAsia" w:hAnsi="Times New Roman" w:cs="Times New Roman"/>
          <w:sz w:val="20"/>
          <w:szCs w:val="20"/>
          <w:lang w:val="en-US"/>
        </w:rPr>
        <w:t>Filippov 1988</w:t>
      </w:r>
      <w:r w:rsidR="0094151F">
        <w:rPr>
          <w:rFonts w:ascii="Times New Roman" w:eastAsiaTheme="minorEastAsia" w:hAnsi="Times New Roman" w:cs="Times New Roman"/>
          <w:sz w:val="20"/>
          <w:szCs w:val="20"/>
          <w:lang w:val="en-US"/>
        </w:rPr>
        <w:t>)</w:t>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w:t>
      </w:r>
      <w:proofErr w:type="gramStart"/>
      <w:r w:rsidR="00CA2091" w:rsidRPr="00CA6505">
        <w:rPr>
          <w:rFonts w:ascii="Times New Roman" w:eastAsiaTheme="minorEastAsia" w:hAnsi="Times New Roman" w:cs="Times New Roman"/>
          <w:sz w:val="20"/>
          <w:szCs w:val="20"/>
          <w:lang w:val="en-US"/>
        </w:rPr>
        <w:t>and also</w:t>
      </w:r>
      <w:proofErr w:type="gramEnd"/>
      <w:r w:rsidR="00CA2091" w:rsidRPr="00CA6505">
        <w:rPr>
          <w:rFonts w:ascii="Times New Roman" w:eastAsiaTheme="minorEastAsia" w:hAnsi="Times New Roman" w:cs="Times New Roman"/>
          <w:sz w:val="20"/>
          <w:szCs w:val="20"/>
          <w:lang w:val="en-US"/>
        </w:rPr>
        <w:t xml:space="preserve">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93103288"/>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t>
      </w:r>
      <w:r w:rsidR="001D3D4B" w:rsidRPr="00CA6505">
        <w:rPr>
          <w:rFonts w:ascii="Times New Roman" w:eastAsiaTheme="minorEastAsia" w:hAnsi="Times New Roman" w:cs="Times New Roman"/>
          <w:sz w:val="20"/>
          <w:szCs w:val="20"/>
          <w:lang w:val="en-US"/>
        </w:rPr>
        <w:lastRenderedPageBreak/>
        <w:t xml:space="preserve">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93103289"/>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w:t>
      </w:r>
      <w:proofErr w:type="gramStart"/>
      <w:r w:rsidR="00E23242" w:rsidRPr="00CA6505">
        <w:rPr>
          <w:rFonts w:ascii="Times New Roman" w:eastAsiaTheme="minorEastAsia" w:hAnsi="Times New Roman" w:cs="Times New Roman"/>
          <w:sz w:val="20"/>
          <w:szCs w:val="20"/>
          <w:lang w:val="en-US"/>
        </w:rPr>
        <w:t>period of time</w:t>
      </w:r>
      <w:proofErr w:type="gramEnd"/>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9E1828"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9E1828"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885361">
        <w:rPr>
          <w:rFonts w:ascii="Times New Roman" w:eastAsiaTheme="minorEastAsia" w:hAnsi="Times New Roman" w:cs="Times New Roman"/>
          <w:sz w:val="20"/>
          <w:szCs w:val="20"/>
          <w:lang w:val="en-US"/>
        </w:rPr>
        <w:t>(</w:t>
      </w:r>
      <w:r w:rsidR="00885361" w:rsidRPr="00974D4E">
        <w:rPr>
          <w:rFonts w:ascii="Times New Roman" w:eastAsiaTheme="minorEastAsia" w:hAnsi="Times New Roman" w:cs="Times New Roman"/>
          <w:sz w:val="20"/>
          <w:szCs w:val="20"/>
          <w:lang w:val="en-US"/>
        </w:rPr>
        <w:t xml:space="preserve">GNU </w:t>
      </w:r>
      <w:proofErr w:type="gramStart"/>
      <w:r w:rsidR="00885361" w:rsidRPr="00974D4E">
        <w:rPr>
          <w:rFonts w:ascii="Times New Roman" w:eastAsiaTheme="minorEastAsia" w:hAnsi="Times New Roman" w:cs="Times New Roman"/>
          <w:sz w:val="20"/>
          <w:szCs w:val="20"/>
          <w:lang w:val="en-US"/>
        </w:rPr>
        <w:t>General Public</w:t>
      </w:r>
      <w:proofErr w:type="gramEnd"/>
      <w:r w:rsidR="00885361" w:rsidRPr="00974D4E">
        <w:rPr>
          <w:rFonts w:ascii="Times New Roman" w:eastAsiaTheme="minorEastAsia" w:hAnsi="Times New Roman" w:cs="Times New Roman"/>
          <w:sz w:val="20"/>
          <w:szCs w:val="20"/>
          <w:lang w:val="en-US"/>
        </w:rPr>
        <w:t xml:space="preserve"> License 2007</w:t>
      </w:r>
      <w:r w:rsidR="00885361">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93103290"/>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proofErr w:type="gramStart"/>
      <w:r w:rsidR="004032DD" w:rsidRPr="00CA6505">
        <w:rPr>
          <w:rFonts w:ascii="Times New Roman" w:eastAsiaTheme="minorEastAsia" w:hAnsi="Times New Roman" w:cs="Times New Roman"/>
          <w:sz w:val="20"/>
          <w:szCs w:val="20"/>
          <w:lang w:val="en-US"/>
        </w:rPr>
        <w:t>In particular, with</w:t>
      </w:r>
      <w:proofErr w:type="gramEnd"/>
      <w:r w:rsidR="004032DD" w:rsidRPr="00CA6505">
        <w:rPr>
          <w:rFonts w:ascii="Times New Roman" w:eastAsiaTheme="minorEastAsia" w:hAnsi="Times New Roman" w:cs="Times New Roman"/>
          <w:sz w:val="20"/>
          <w:szCs w:val="20"/>
          <w:lang w:val="en-US"/>
        </w:rPr>
        <w:t xml:space="preserve">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lastRenderedPageBreak/>
        <w:t xml:space="preserve">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9E1828"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9E1828"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9E1828"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9E1828"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w:t>
      </w:r>
      <w:proofErr w:type="gramStart"/>
      <w:r w:rsidRPr="00CA6505">
        <w:rPr>
          <w:rFonts w:ascii="Times New Roman" w:eastAsia="Times New Roman" w:hAnsi="Times New Roman" w:cs="Times New Roman"/>
          <w:color w:val="000000"/>
          <w:sz w:val="20"/>
          <w:szCs w:val="20"/>
          <w:lang w:val="en-US"/>
        </w:rPr>
        <w:t>both of these</w:t>
      </w:r>
      <w:proofErr w:type="gramEnd"/>
      <w:r w:rsidRPr="00CA6505">
        <w:rPr>
          <w:rFonts w:ascii="Times New Roman" w:eastAsia="Times New Roman" w:hAnsi="Times New Roman" w:cs="Times New Roman"/>
          <w:color w:val="000000"/>
          <w:sz w:val="20"/>
          <w:szCs w:val="20"/>
          <w:lang w:val="en-US"/>
        </w:rPr>
        <w:t xml:space="preserv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666855">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1A1E18" w:rsidRDefault="007E4D59" w:rsidP="006102C3">
      <w:pPr>
        <w:jc w:val="both"/>
        <w:rPr>
          <w:rFonts w:ascii="Times New Roman" w:eastAsiaTheme="minorEastAsia" w:hAnsi="Times New Roman" w:cs="Times New Roman"/>
          <w:sz w:val="20"/>
          <w:szCs w:val="20"/>
          <w:lang w:val="en-US"/>
        </w:rPr>
      </w:pPr>
      <w:proofErr w:type="gramStart"/>
      <w:r>
        <w:rPr>
          <w:rFonts w:ascii="Times New Roman" w:eastAsiaTheme="minorEastAsia" w:hAnsi="Times New Roman" w:cs="Times New Roman"/>
          <w:sz w:val="20"/>
          <w:szCs w:val="20"/>
          <w:lang w:val="en-US"/>
        </w:rPr>
        <w:lastRenderedPageBreak/>
        <w:t>Taking into account</w:t>
      </w:r>
      <w:proofErr w:type="gramEnd"/>
      <w:r>
        <w:rPr>
          <w:rFonts w:ascii="Times New Roman" w:eastAsiaTheme="minorEastAsia" w:hAnsi="Times New Roman" w:cs="Times New Roman"/>
          <w:sz w:val="20"/>
          <w:szCs w:val="20"/>
          <w:lang w:val="en-US"/>
        </w:rPr>
        <w:t xml:space="preserve"> that the models that we considered are symmetric under permutation of the elements of the pairs that form a sediment, a</w:t>
      </w:r>
      <w:r w:rsidR="00872686" w:rsidRPr="00CA6505">
        <w:rPr>
          <w:rFonts w:ascii="Times New Roman" w:eastAsiaTheme="minorEastAsia" w:hAnsi="Times New Roman" w:cs="Times New Roman"/>
          <w:sz w:val="20"/>
          <w:szCs w:val="20"/>
          <w:lang w:val="en-US"/>
        </w:rPr>
        <w:t xml:space="preserve">ll </w:t>
      </w:r>
      <w:r w:rsidR="00994029" w:rsidRPr="00CA6505">
        <w:rPr>
          <w:rFonts w:ascii="Times New Roman" w:eastAsiaTheme="minorEastAsia" w:hAnsi="Times New Roman" w:cs="Times New Roman"/>
          <w:sz w:val="20"/>
          <w:szCs w:val="20"/>
          <w:lang w:val="en-US"/>
        </w:rPr>
        <w:t>models with sedimentation</w:t>
      </w:r>
      <w:r w:rsidR="00872686"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00872686"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00872686"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00872686"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w:t>
      </w:r>
      <w:proofErr w:type="gramStart"/>
      <w:r w:rsidR="00994029" w:rsidRPr="00CA6505">
        <w:rPr>
          <w:rFonts w:ascii="Times New Roman" w:eastAsiaTheme="minorEastAsia" w:hAnsi="Times New Roman" w:cs="Times New Roman"/>
          <w:sz w:val="20"/>
          <w:szCs w:val="20"/>
          <w:lang w:val="en-US"/>
        </w:rPr>
        <w:t>cube</w:t>
      </w:r>
      <w:proofErr w:type="gramEnd"/>
      <w:r w:rsidR="00994029" w:rsidRPr="00CA6505">
        <w:rPr>
          <w:rFonts w:ascii="Times New Roman" w:eastAsiaTheme="minorEastAsia" w:hAnsi="Times New Roman" w:cs="Times New Roman"/>
          <w:sz w:val="20"/>
          <w:szCs w:val="20"/>
          <w:lang w:val="en-US"/>
        </w:rPr>
        <w:t xml:space="preserv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00872686"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
    <w:p w:rsidR="002748A1" w:rsidRPr="00CA6505" w:rsidRDefault="002748A1" w:rsidP="002748A1">
      <w:pPr>
        <w:pStyle w:val="Heading2"/>
      </w:pPr>
      <w:bookmarkStart w:id="35" w:name="_Toc493103291"/>
      <w:r w:rsidRPr="00CA6505">
        <w:t xml:space="preserve">Symmetry breaking </w:t>
      </w:r>
      <w:r>
        <w:t>without catalytic synthesis</w:t>
      </w:r>
      <w:bookmarkEnd w:id="35"/>
    </w:p>
    <w:p w:rsidR="00BA433C" w:rsidRDefault="00666855" w:rsidP="006102C3">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We start from the analysis of the results of the models </w:t>
      </w:r>
      <w:r w:rsidRPr="00CA6505">
        <w:rPr>
          <w:rFonts w:ascii="Times New Roman" w:eastAsiaTheme="minorEastAsia" w:hAnsi="Times New Roman" w:cs="Times New Roman"/>
          <w:sz w:val="20"/>
          <w:szCs w:val="20"/>
          <w:lang w:val="en-US"/>
        </w:rPr>
        <w:t>with sedimentation and no catalytic synthesis</w:t>
      </w:r>
      <w:r>
        <w:rPr>
          <w:rFonts w:ascii="Times New Roman" w:eastAsiaTheme="minorEastAsia" w:hAnsi="Times New Roman" w:cs="Times New Roman"/>
          <w:sz w:val="20"/>
          <w:szCs w:val="20"/>
          <w:lang w:val="en-US"/>
        </w:rPr>
        <w:t xml:space="preserve">. All non-zero results are summarized </w:t>
      </w:r>
      <w:r w:rsidRPr="00284509">
        <w:rPr>
          <w:rFonts w:ascii="Times New Roman" w:eastAsiaTheme="minorEastAsia" w:hAnsi="Times New Roman" w:cs="Times New Roman"/>
          <w:sz w:val="20"/>
          <w:szCs w:val="20"/>
          <w:lang w:val="en-US"/>
        </w:rPr>
        <w:t xml:space="preserve">in </w:t>
      </w:r>
      <w:r w:rsidR="00284509" w:rsidRPr="00284509">
        <w:rPr>
          <w:rFonts w:ascii="Times New Roman" w:eastAsiaTheme="minorEastAsia" w:hAnsi="Times New Roman" w:cs="Times New Roman"/>
          <w:sz w:val="20"/>
          <w:szCs w:val="20"/>
          <w:lang w:val="en-US"/>
        </w:rPr>
        <w:fldChar w:fldCharType="begin"/>
      </w:r>
      <w:r w:rsidR="00284509" w:rsidRPr="00284509">
        <w:rPr>
          <w:rFonts w:ascii="Times New Roman" w:eastAsiaTheme="minorEastAsia" w:hAnsi="Times New Roman" w:cs="Times New Roman"/>
          <w:sz w:val="20"/>
          <w:szCs w:val="20"/>
          <w:lang w:val="en-US"/>
        </w:rPr>
        <w:instrText xml:space="preserve"> REF _Ref493103389 \h  \* MERGEFORMAT </w:instrText>
      </w:r>
      <w:r w:rsidR="00284509" w:rsidRPr="00284509">
        <w:rPr>
          <w:rFonts w:ascii="Times New Roman" w:eastAsiaTheme="minorEastAsia" w:hAnsi="Times New Roman" w:cs="Times New Roman"/>
          <w:sz w:val="20"/>
          <w:szCs w:val="20"/>
          <w:lang w:val="en-US"/>
        </w:rPr>
      </w:r>
      <w:r w:rsidR="00284509" w:rsidRPr="00284509">
        <w:rPr>
          <w:rFonts w:ascii="Times New Roman" w:eastAsiaTheme="minorEastAsia" w:hAnsi="Times New Roman" w:cs="Times New Roman"/>
          <w:sz w:val="20"/>
          <w:szCs w:val="20"/>
          <w:lang w:val="en-US"/>
        </w:rPr>
        <w:fldChar w:fldCharType="separate"/>
      </w:r>
      <w:r w:rsidR="00284509" w:rsidRPr="00284509">
        <w:rPr>
          <w:rFonts w:ascii="Times New Roman" w:hAnsi="Times New Roman" w:cs="Times New Roman"/>
          <w:sz w:val="20"/>
          <w:szCs w:val="20"/>
          <w:lang w:val="en-US"/>
        </w:rPr>
        <w:t xml:space="preserve">Table </w:t>
      </w:r>
      <w:r w:rsidR="00284509" w:rsidRPr="00284509">
        <w:rPr>
          <w:rFonts w:ascii="Times New Roman" w:hAnsi="Times New Roman" w:cs="Times New Roman"/>
          <w:noProof/>
          <w:sz w:val="20"/>
          <w:szCs w:val="20"/>
          <w:lang w:val="en-US"/>
        </w:rPr>
        <w:t>3</w:t>
      </w:r>
      <w:r w:rsidR="00284509" w:rsidRPr="00284509">
        <w:rPr>
          <w:rFonts w:ascii="Times New Roman" w:eastAsiaTheme="minorEastAsia" w:hAnsi="Times New Roman" w:cs="Times New Roman"/>
          <w:sz w:val="20"/>
          <w:szCs w:val="20"/>
          <w:lang w:val="en-US"/>
        </w:rPr>
        <w:fldChar w:fldCharType="end"/>
      </w:r>
      <w:r w:rsidRPr="00284509">
        <w:rPr>
          <w:rFonts w:ascii="Times New Roman" w:eastAsiaTheme="minorEastAsia" w:hAnsi="Times New Roman" w:cs="Times New Roman"/>
          <w:sz w:val="20"/>
          <w:szCs w:val="20"/>
          <w:lang w:val="en-US"/>
        </w:rPr>
        <w:t>.</w:t>
      </w:r>
      <w:r w:rsidR="00006B04">
        <w:rPr>
          <w:rFonts w:ascii="Times New Roman" w:eastAsiaTheme="minorEastAsia" w:hAnsi="Times New Roman" w:cs="Times New Roman"/>
          <w:sz w:val="20"/>
          <w:szCs w:val="20"/>
          <w:lang w:val="en-US"/>
        </w:rPr>
        <w:t xml:space="preserve"> The table </w:t>
      </w:r>
      <w:r w:rsidR="00F1040C">
        <w:rPr>
          <w:rFonts w:ascii="Times New Roman" w:eastAsiaTheme="minorEastAsia" w:hAnsi="Times New Roman" w:cs="Times New Roman"/>
          <w:sz w:val="20"/>
          <w:szCs w:val="20"/>
          <w:lang w:val="en-US"/>
        </w:rPr>
        <w:t>utilizes 3-color gradient color coding</w:t>
      </w:r>
      <w:r w:rsidR="00715079">
        <w:rPr>
          <w:rFonts w:ascii="Times New Roman" w:eastAsiaTheme="minorEastAsia" w:hAnsi="Times New Roman" w:cs="Times New Roman"/>
          <w:sz w:val="20"/>
          <w:szCs w:val="20"/>
          <w:lang w:val="en-US"/>
        </w:rPr>
        <w:t xml:space="preserve"> (red-yellow-green)</w:t>
      </w:r>
      <w:r w:rsidR="00F1040C">
        <w:rPr>
          <w:rFonts w:ascii="Times New Roman" w:eastAsiaTheme="minorEastAsia" w:hAnsi="Times New Roman" w:cs="Times New Roman"/>
          <w:sz w:val="20"/>
          <w:szCs w:val="20"/>
          <w:lang w:val="en-US"/>
        </w:rPr>
        <w:t xml:space="preserve"> </w:t>
      </w:r>
      <w:r w:rsidR="00006B04">
        <w:rPr>
          <w:rFonts w:ascii="Times New Roman" w:eastAsiaTheme="minorEastAsia" w:hAnsi="Times New Roman" w:cs="Times New Roman"/>
          <w:sz w:val="20"/>
          <w:szCs w:val="20"/>
          <w:lang w:val="en-US"/>
        </w:rPr>
        <w:t xml:space="preserve">to </w:t>
      </w:r>
      <w:r w:rsidR="009778CC">
        <w:rPr>
          <w:rFonts w:ascii="Times New Roman" w:eastAsiaTheme="minorEastAsia" w:hAnsi="Times New Roman" w:cs="Times New Roman"/>
          <w:sz w:val="20"/>
          <w:szCs w:val="20"/>
          <w:lang w:val="en-US"/>
        </w:rPr>
        <w:t>assist in</w:t>
      </w:r>
      <w:r w:rsidR="00006B04">
        <w:rPr>
          <w:rFonts w:ascii="Times New Roman" w:eastAsiaTheme="minorEastAsia" w:hAnsi="Times New Roman" w:cs="Times New Roman"/>
          <w:sz w:val="20"/>
          <w:szCs w:val="20"/>
          <w:lang w:val="en-US"/>
        </w:rPr>
        <w:t xml:space="preserve"> identifying the pairs that result in a substantial symmetry breaking: the greener is the cell, the larger is the output </w:t>
      </w:r>
      <w:proofErr w:type="spellStart"/>
      <w:r w:rsidR="00006B04">
        <w:rPr>
          <w:rFonts w:ascii="Times New Roman" w:eastAsiaTheme="minorEastAsia" w:hAnsi="Times New Roman" w:cs="Times New Roman"/>
          <w:sz w:val="20"/>
          <w:szCs w:val="20"/>
          <w:lang w:val="en-US"/>
        </w:rPr>
        <w:t>ee</w:t>
      </w:r>
      <w:proofErr w:type="spellEnd"/>
      <w:r w:rsidR="00006B04">
        <w:rPr>
          <w:rFonts w:ascii="Times New Roman" w:eastAsiaTheme="minorEastAsia" w:hAnsi="Times New Roman" w:cs="Times New Roman"/>
          <w:sz w:val="20"/>
          <w:szCs w:val="20"/>
          <w:lang w:val="en-US"/>
        </w:rPr>
        <w:t xml:space="preserve"> value and subsequently the redder is the sell, t</w:t>
      </w:r>
      <w:r w:rsidR="00715079">
        <w:rPr>
          <w:rFonts w:ascii="Times New Roman" w:eastAsiaTheme="minorEastAsia" w:hAnsi="Times New Roman" w:cs="Times New Roman"/>
          <w:sz w:val="20"/>
          <w:szCs w:val="20"/>
          <w:lang w:val="en-US"/>
        </w:rPr>
        <w:t xml:space="preserve">he lower is the output </w:t>
      </w:r>
      <w:proofErr w:type="spellStart"/>
      <w:r w:rsidR="00715079">
        <w:rPr>
          <w:rFonts w:ascii="Times New Roman" w:eastAsiaTheme="minorEastAsia" w:hAnsi="Times New Roman" w:cs="Times New Roman"/>
          <w:sz w:val="20"/>
          <w:szCs w:val="20"/>
          <w:lang w:val="en-US"/>
        </w:rPr>
        <w:t>ee</w:t>
      </w:r>
      <w:proofErr w:type="spellEnd"/>
      <w:r w:rsidR="00715079">
        <w:rPr>
          <w:rFonts w:ascii="Times New Roman" w:eastAsiaTheme="minorEastAsia" w:hAnsi="Times New Roman" w:cs="Times New Roman"/>
          <w:sz w:val="20"/>
          <w:szCs w:val="20"/>
          <w:lang w:val="en-US"/>
        </w:rPr>
        <w:t xml:space="preserve"> value</w:t>
      </w:r>
      <w:r w:rsidR="00F1040C">
        <w:rPr>
          <w:rFonts w:ascii="Times New Roman" w:eastAsiaTheme="minorEastAsia" w:hAnsi="Times New Roman" w:cs="Times New Roman"/>
          <w:sz w:val="20"/>
          <w:szCs w:val="20"/>
          <w:lang w:val="en-US"/>
        </w:rPr>
        <w:t>.</w:t>
      </w:r>
      <w:r w:rsidR="0034493D">
        <w:rPr>
          <w:rFonts w:ascii="Times New Roman" w:eastAsiaTheme="minorEastAsia" w:hAnsi="Times New Roman" w:cs="Times New Roman"/>
          <w:sz w:val="20"/>
          <w:szCs w:val="20"/>
          <w:lang w:val="en-US"/>
        </w:rPr>
        <w:t xml:space="preserve"> </w:t>
      </w:r>
      <w:r w:rsidR="0040391F">
        <w:rPr>
          <w:rFonts w:ascii="Times New Roman" w:eastAsiaTheme="minorEastAsia" w:hAnsi="Times New Roman" w:cs="Times New Roman"/>
          <w:sz w:val="20"/>
          <w:szCs w:val="20"/>
          <w:lang w:val="en-US"/>
        </w:rPr>
        <w:t xml:space="preserve">Yellow cells mark pairs with intermediate </w:t>
      </w:r>
      <w:proofErr w:type="spellStart"/>
      <w:r w:rsidR="0040391F">
        <w:rPr>
          <w:rFonts w:ascii="Times New Roman" w:eastAsiaTheme="minorEastAsia" w:hAnsi="Times New Roman" w:cs="Times New Roman"/>
          <w:sz w:val="20"/>
          <w:szCs w:val="20"/>
          <w:lang w:val="en-US"/>
        </w:rPr>
        <w:t>ee</w:t>
      </w:r>
      <w:proofErr w:type="spellEnd"/>
      <w:r w:rsidR="0040391F">
        <w:rPr>
          <w:rFonts w:ascii="Times New Roman" w:eastAsiaTheme="minorEastAsia" w:hAnsi="Times New Roman" w:cs="Times New Roman"/>
          <w:sz w:val="20"/>
          <w:szCs w:val="20"/>
          <w:lang w:val="en-US"/>
        </w:rPr>
        <w:t xml:space="preserve"> output and w</w:t>
      </w:r>
      <w:r w:rsidR="0034493D">
        <w:rPr>
          <w:rFonts w:ascii="Times New Roman" w:eastAsiaTheme="minorEastAsia" w:hAnsi="Times New Roman" w:cs="Times New Roman"/>
          <w:sz w:val="20"/>
          <w:szCs w:val="20"/>
          <w:lang w:val="en-US"/>
        </w:rPr>
        <w:t>h</w:t>
      </w:r>
      <w:r w:rsidR="00377032">
        <w:rPr>
          <w:rFonts w:ascii="Times New Roman" w:eastAsiaTheme="minorEastAsia" w:hAnsi="Times New Roman" w:cs="Times New Roman"/>
          <w:sz w:val="20"/>
          <w:szCs w:val="20"/>
          <w:lang w:val="en-US"/>
        </w:rPr>
        <w:t>ite cells correspond</w:t>
      </w:r>
      <w:r w:rsidR="0034493D">
        <w:rPr>
          <w:rFonts w:ascii="Times New Roman" w:eastAsiaTheme="minorEastAsia" w:hAnsi="Times New Roman" w:cs="Times New Roman"/>
          <w:sz w:val="20"/>
          <w:szCs w:val="20"/>
          <w:lang w:val="en-US"/>
        </w:rPr>
        <w:t xml:space="preserve"> to </w:t>
      </w:r>
      <w:r w:rsidR="0026410D">
        <w:rPr>
          <w:rFonts w:ascii="Times New Roman" w:eastAsiaTheme="minorEastAsia" w:hAnsi="Times New Roman" w:cs="Times New Roman"/>
          <w:sz w:val="20"/>
          <w:szCs w:val="20"/>
          <w:lang w:val="en-US"/>
        </w:rPr>
        <w:t xml:space="preserve">the </w:t>
      </w:r>
      <w:r w:rsidR="0034493D">
        <w:rPr>
          <w:rFonts w:ascii="Times New Roman" w:eastAsiaTheme="minorEastAsia" w:hAnsi="Times New Roman" w:cs="Times New Roman"/>
          <w:sz w:val="20"/>
          <w:szCs w:val="20"/>
          <w:lang w:val="en-US"/>
        </w:rPr>
        <w:t>pairs that produce no symmetry breaking at all.</w:t>
      </w:r>
      <w:r w:rsidR="006419BC">
        <w:rPr>
          <w:rFonts w:ascii="Times New Roman" w:eastAsiaTheme="minorEastAsia" w:hAnsi="Times New Roman" w:cs="Times New Roman"/>
          <w:sz w:val="20"/>
          <w:szCs w:val="20"/>
          <w:lang w:val="en-US"/>
        </w:rPr>
        <w:t xml:space="preserve"> </w:t>
      </w:r>
    </w:p>
    <w:p w:rsidR="001E0A9F" w:rsidRDefault="001E0A9F" w:rsidP="006102C3">
      <w:pPr>
        <w:jc w:val="both"/>
        <w:rPr>
          <w:rFonts w:ascii="Times New Roman" w:eastAsiaTheme="minorEastAsia" w:hAnsi="Times New Roman" w:cs="Times New Roman"/>
          <w:sz w:val="20"/>
          <w:szCs w:val="20"/>
          <w:lang w:val="en-US"/>
        </w:rPr>
      </w:pPr>
    </w:p>
    <w:p w:rsidR="00B93363" w:rsidRPr="00C650AF" w:rsidRDefault="00B93363" w:rsidP="00B93363">
      <w:pPr>
        <w:pStyle w:val="Caption"/>
        <w:keepNext/>
        <w:jc w:val="center"/>
        <w:rPr>
          <w:rFonts w:ascii="Times New Roman" w:hAnsi="Times New Roman" w:cs="Times New Roman"/>
          <w:i w:val="0"/>
          <w:color w:val="auto"/>
          <w:sz w:val="20"/>
          <w:szCs w:val="20"/>
          <w:lang w:val="en-US"/>
        </w:rPr>
      </w:pPr>
      <w:bookmarkStart w:id="36" w:name="_Ref493103389"/>
      <w:bookmarkStart w:id="37" w:name="_Ref493103382"/>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3</w:t>
      </w:r>
      <w:r w:rsidRPr="00C650AF">
        <w:rPr>
          <w:rFonts w:ascii="Times New Roman" w:hAnsi="Times New Roman" w:cs="Times New Roman"/>
          <w:i w:val="0"/>
          <w:color w:val="auto"/>
          <w:sz w:val="20"/>
          <w:szCs w:val="20"/>
        </w:rPr>
        <w:fldChar w:fldCharType="end"/>
      </w:r>
      <w:bookmarkEnd w:id="36"/>
      <w:r w:rsidRPr="00C650AF">
        <w:rPr>
          <w:rFonts w:ascii="Times New Roman" w:hAnsi="Times New Roman" w:cs="Times New Roman"/>
          <w:i w:val="0"/>
          <w:color w:val="auto"/>
          <w:sz w:val="20"/>
          <w:szCs w:val="20"/>
          <w:lang w:val="en-US"/>
        </w:rPr>
        <w:t xml:space="preserve">. </w:t>
      </w:r>
      <w:r>
        <w:rPr>
          <w:rFonts w:ascii="Times New Roman" w:hAnsi="Times New Roman" w:cs="Times New Roman"/>
          <w:i w:val="0"/>
          <w:color w:val="auto"/>
          <w:sz w:val="20"/>
          <w:szCs w:val="20"/>
          <w:lang w:val="en-US"/>
        </w:rPr>
        <w:t>Enantiomeric excess in the absence of catalytic synthesis</w:t>
      </w:r>
      <w:bookmarkEnd w:id="37"/>
    </w:p>
    <w:tbl>
      <w:tblPr>
        <w:tblW w:w="8540" w:type="dxa"/>
        <w:tblInd w:w="-5" w:type="dxa"/>
        <w:tblLook w:val="04A0" w:firstRow="1" w:lastRow="0" w:firstColumn="1" w:lastColumn="0" w:noHBand="0" w:noVBand="1"/>
      </w:tblPr>
      <w:tblGrid>
        <w:gridCol w:w="1640"/>
        <w:gridCol w:w="805"/>
        <w:gridCol w:w="805"/>
        <w:gridCol w:w="661"/>
        <w:gridCol w:w="661"/>
        <w:gridCol w:w="300"/>
        <w:gridCol w:w="1640"/>
        <w:gridCol w:w="805"/>
        <w:gridCol w:w="805"/>
        <w:gridCol w:w="661"/>
        <w:gridCol w:w="661"/>
      </w:tblGrid>
      <w:tr w:rsidR="009E04A4" w:rsidRPr="009E04A4" w:rsidTr="009E04A4">
        <w:trPr>
          <w:trHeight w:val="27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c>
          <w:tcPr>
            <w:tcW w:w="300" w:type="dxa"/>
            <w:tcBorders>
              <w:top w:val="nil"/>
              <w:left w:val="nil"/>
              <w:bottom w:val="nil"/>
              <w:right w:val="nil"/>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90%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2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3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6D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5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7B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AC9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68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78C4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CD3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54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B7A"/>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F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93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77%</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DB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5BF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AC0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88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7F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2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9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175"/>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8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B7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A907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7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5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AF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c>
          <w:tcPr>
            <w:tcW w:w="54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CC1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77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16%</w:t>
            </w:r>
          </w:p>
        </w:tc>
        <w:tc>
          <w:tcPr>
            <w:tcW w:w="540" w:type="dxa"/>
            <w:tcBorders>
              <w:top w:val="single" w:sz="4" w:space="0" w:color="auto"/>
              <w:left w:val="single" w:sz="4" w:space="0" w:color="auto"/>
              <w:bottom w:val="single" w:sz="4" w:space="0" w:color="auto"/>
              <w:right w:val="single" w:sz="4" w:space="0" w:color="auto"/>
            </w:tcBorders>
            <w:shd w:val="clear" w:color="000000" w:fill="FC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DD4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E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6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D4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lastRenderedPageBreak/>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3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39%</w:t>
            </w:r>
          </w:p>
        </w:tc>
        <w:tc>
          <w:tcPr>
            <w:tcW w:w="540"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w:t>
            </w:r>
          </w:p>
        </w:tc>
        <w:tc>
          <w:tcPr>
            <w:tcW w:w="54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9BCF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F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2DA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E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1D0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700" w:type="dxa"/>
            <w:tcBorders>
              <w:top w:val="single" w:sz="4" w:space="0" w:color="auto"/>
              <w:left w:val="single" w:sz="4" w:space="0" w:color="auto"/>
              <w:bottom w:val="single" w:sz="4" w:space="0" w:color="auto"/>
              <w:right w:val="single" w:sz="4" w:space="0" w:color="auto"/>
            </w:tcBorders>
            <w:shd w:val="clear" w:color="000000" w:fill="8C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67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E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4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A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B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4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28%</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4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D4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700" w:type="dxa"/>
            <w:tcBorders>
              <w:top w:val="single" w:sz="4" w:space="0" w:color="auto"/>
              <w:left w:val="single" w:sz="4" w:space="0" w:color="auto"/>
              <w:bottom w:val="single" w:sz="4" w:space="0" w:color="auto"/>
              <w:right w:val="single" w:sz="4" w:space="0" w:color="auto"/>
            </w:tcBorders>
            <w:shd w:val="clear" w:color="000000" w:fill="79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B7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B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BA9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4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ACE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66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E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9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2E88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AAAA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c>
          <w:tcPr>
            <w:tcW w:w="54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3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 xml:space="preserve">AA + </w:t>
            </w:r>
            <w:proofErr w:type="spellStart"/>
            <w:r w:rsidRPr="009E04A4">
              <w:rPr>
                <w:rFonts w:ascii="Times New Roman" w:eastAsia="Times New Roman" w:hAnsi="Times New Roman" w:cs="Times New Roman"/>
                <w:color w:val="000000"/>
                <w:sz w:val="20"/>
                <w:szCs w:val="20"/>
                <w:lang w:val="en-US"/>
              </w:rPr>
              <w:t>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70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roofErr w:type="spellStart"/>
            <w:r w:rsidRPr="009E04A4">
              <w:rPr>
                <w:rFonts w:ascii="Times New Roman" w:eastAsia="Times New Roman" w:hAnsi="Times New Roman" w:cs="Times New Roman"/>
                <w:color w:val="000000"/>
                <w:sz w:val="20"/>
                <w:szCs w:val="20"/>
                <w:lang w:val="en-US"/>
              </w:rPr>
              <w:t>Aaaa</w:t>
            </w:r>
            <w:proofErr w:type="spellEnd"/>
            <w:r w:rsidRPr="009E04A4">
              <w:rPr>
                <w:rFonts w:ascii="Times New Roman" w:eastAsia="Times New Roman" w:hAnsi="Times New Roman" w:cs="Times New Roman"/>
                <w:color w:val="000000"/>
                <w:sz w:val="20"/>
                <w:szCs w:val="20"/>
                <w:lang w:val="en-US"/>
              </w:rPr>
              <w:t xml:space="preserve"> + </w:t>
            </w:r>
            <w:proofErr w:type="spellStart"/>
            <w:r w:rsidRPr="009E04A4">
              <w:rPr>
                <w:rFonts w:ascii="Times New Roman" w:eastAsia="Times New Roman" w:hAnsi="Times New Roman" w:cs="Times New Roman"/>
                <w:color w:val="000000"/>
                <w:sz w:val="20"/>
                <w:szCs w:val="20"/>
                <w:lang w:val="en-US"/>
              </w:rPr>
              <w:t>aAAAa</w:t>
            </w:r>
            <w:proofErr w:type="spellEnd"/>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bl>
    <w:p w:rsidR="000D0303" w:rsidRDefault="000D0303" w:rsidP="006102C3">
      <w:pPr>
        <w:jc w:val="both"/>
        <w:rPr>
          <w:rFonts w:ascii="Times New Roman" w:eastAsia="Times New Roman" w:hAnsi="Times New Roman" w:cs="Times New Roman"/>
          <w:color w:val="000000"/>
          <w:sz w:val="20"/>
          <w:szCs w:val="20"/>
          <w:lang w:val="en-US"/>
        </w:rPr>
      </w:pPr>
    </w:p>
    <w:p w:rsidR="001F4A4E" w:rsidRDefault="00CE4917" w:rsidP="006102C3">
      <w:p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There are several interesting facts that can be observed from that table:</w:t>
      </w:r>
    </w:p>
    <w:p w:rsidR="00CF2880" w:rsidRPr="00CF2880" w:rsidRDefault="0056033F" w:rsidP="0099121E">
      <w:pPr>
        <w:pStyle w:val="ListParagraph"/>
        <w:numPr>
          <w:ilvl w:val="0"/>
          <w:numId w:val="12"/>
        </w:num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Total number of left enantiomers is never equal</w:t>
      </w:r>
      <w:r w:rsidR="00D27C16">
        <w:rPr>
          <w:rFonts w:ascii="Times New Roman" w:eastAsia="Times New Roman" w:hAnsi="Times New Roman" w:cs="Times New Roman"/>
          <w:color w:val="000000"/>
          <w:sz w:val="20"/>
          <w:szCs w:val="20"/>
          <w:lang w:val="en-US"/>
        </w:rPr>
        <w:t xml:space="preserve"> to</w:t>
      </w:r>
      <w:r>
        <w:rPr>
          <w:rFonts w:ascii="Times New Roman" w:eastAsia="Times New Roman" w:hAnsi="Times New Roman" w:cs="Times New Roman"/>
          <w:color w:val="000000"/>
          <w:sz w:val="20"/>
          <w:szCs w:val="20"/>
          <w:lang w:val="en-US"/>
        </w:rPr>
        <w:t xml:space="preserve"> total number o</w:t>
      </w:r>
      <w:r w:rsidR="00D27C16">
        <w:rPr>
          <w:rFonts w:ascii="Times New Roman" w:eastAsia="Times New Roman" w:hAnsi="Times New Roman" w:cs="Times New Roman"/>
          <w:color w:val="000000"/>
          <w:sz w:val="20"/>
          <w:szCs w:val="20"/>
          <w:lang w:val="en-US"/>
        </w:rPr>
        <w:t>f</w:t>
      </w:r>
      <w:r>
        <w:rPr>
          <w:rFonts w:ascii="Times New Roman" w:eastAsia="Times New Roman" w:hAnsi="Times New Roman" w:cs="Times New Roman"/>
          <w:color w:val="000000"/>
          <w:sz w:val="20"/>
          <w:szCs w:val="20"/>
          <w:lang w:val="en-US"/>
        </w:rPr>
        <w:t xml:space="preserve"> right enantiomers in the pairs that produce a symmetry breaking. </w:t>
      </w:r>
      <w:r w:rsidR="00CF1A15" w:rsidRPr="00FB18F5">
        <w:rPr>
          <w:rFonts w:ascii="Times New Roman" w:eastAsia="Times New Roman" w:hAnsi="Times New Roman" w:cs="Times New Roman"/>
          <w:b/>
          <w:color w:val="000000"/>
          <w:sz w:val="20"/>
          <w:szCs w:val="20"/>
          <w:u w:val="single"/>
          <w:lang w:val="en-US"/>
        </w:rPr>
        <w:t xml:space="preserve">This is </w:t>
      </w:r>
      <w:r w:rsidR="00CF2880">
        <w:rPr>
          <w:rFonts w:ascii="Times New Roman" w:eastAsia="Times New Roman" w:hAnsi="Times New Roman" w:cs="Times New Roman"/>
          <w:b/>
          <w:color w:val="000000"/>
          <w:sz w:val="20"/>
          <w:szCs w:val="20"/>
          <w:u w:val="single"/>
          <w:lang w:val="en-US"/>
        </w:rPr>
        <w:t xml:space="preserve">subtle but very </w:t>
      </w:r>
      <w:r w:rsidR="00CF1A15" w:rsidRPr="00FB18F5">
        <w:rPr>
          <w:rFonts w:ascii="Times New Roman" w:eastAsia="Times New Roman" w:hAnsi="Times New Roman" w:cs="Times New Roman"/>
          <w:b/>
          <w:color w:val="000000"/>
          <w:sz w:val="20"/>
          <w:szCs w:val="20"/>
          <w:u w:val="single"/>
          <w:lang w:val="en-US"/>
        </w:rPr>
        <w:t>crucial</w:t>
      </w:r>
      <w:r w:rsidR="00CF1A15">
        <w:rPr>
          <w:rFonts w:ascii="Times New Roman" w:eastAsia="Times New Roman" w:hAnsi="Times New Roman" w:cs="Times New Roman"/>
          <w:color w:val="000000"/>
          <w:sz w:val="20"/>
          <w:szCs w:val="20"/>
          <w:lang w:val="en-US"/>
        </w:rPr>
        <w:t xml:space="preserve">. It is due to the </w:t>
      </w:r>
      <w:r w:rsidR="006D39C4">
        <w:rPr>
          <w:rFonts w:ascii="Times New Roman" w:eastAsia="Times New Roman" w:hAnsi="Times New Roman" w:cs="Times New Roman"/>
          <w:color w:val="000000"/>
          <w:sz w:val="20"/>
          <w:szCs w:val="20"/>
          <w:lang w:val="en-US"/>
        </w:rPr>
        <w:t xml:space="preserve">following </w:t>
      </w:r>
      <w:r w:rsidR="00CF1A15">
        <w:rPr>
          <w:rFonts w:ascii="Times New Roman" w:eastAsia="Times New Roman" w:hAnsi="Times New Roman" w:cs="Times New Roman"/>
          <w:color w:val="000000"/>
          <w:sz w:val="20"/>
          <w:szCs w:val="20"/>
          <w:lang w:val="en-US"/>
        </w:rPr>
        <w:t>fact</w:t>
      </w:r>
      <w:r w:rsidR="006D39C4">
        <w:rPr>
          <w:rFonts w:ascii="Times New Roman" w:eastAsia="Times New Roman" w:hAnsi="Times New Roman" w:cs="Times New Roman"/>
          <w:color w:val="000000"/>
          <w:sz w:val="20"/>
          <w:szCs w:val="20"/>
          <w:lang w:val="en-US"/>
        </w:rPr>
        <w:t>. Consider two peptides</w:t>
      </w:r>
      <w:r w:rsidR="00E51E65">
        <w:rPr>
          <w:rFonts w:ascii="Times New Roman" w:eastAsia="Times New Roman" w:hAnsi="Times New Roman" w:cs="Times New Roman"/>
          <w:color w:val="000000"/>
          <w:sz w:val="20"/>
          <w:szCs w:val="20"/>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lang w:val="en-US"/>
              </w:rPr>
              <m:t>1</m:t>
            </m:r>
          </m:sub>
        </m:sSub>
      </m:oMath>
      <w:r w:rsidR="00E51E65">
        <w:rPr>
          <w:rFonts w:ascii="Times New Roman" w:eastAsia="Times New Roman" w:hAnsi="Times New Roman" w:cs="Times New Roman"/>
          <w:lang w:val="en-US"/>
        </w:rPr>
        <w:t xml:space="preserve"> and </w:t>
      </w:r>
      <m:oMath>
        <m:sSub>
          <m:sSubPr>
            <m:ctrlPr>
              <w:rPr>
                <w:rFonts w:ascii="Cambria Math" w:hAnsi="Cambria Math"/>
                <w:i/>
              </w:rPr>
            </m:ctrlPr>
          </m:sSubPr>
          <m:e>
            <m:r>
              <w:rPr>
                <w:rFonts w:ascii="Cambria Math" w:hAnsi="Cambria Math"/>
              </w:rPr>
              <m:t>P</m:t>
            </m:r>
          </m:e>
          <m:sub>
            <m:r>
              <w:rPr>
                <w:rFonts w:ascii="Cambria Math" w:hAnsi="Cambria Math"/>
                <w:lang w:val="en-US"/>
              </w:rPr>
              <m:t>2</m:t>
            </m:r>
          </m:sub>
        </m:sSub>
      </m:oMath>
      <w:r w:rsidR="006D39C4">
        <w:rPr>
          <w:rFonts w:ascii="Times New Roman" w:eastAsia="Times New Roman" w:hAnsi="Times New Roman" w:cs="Times New Roman"/>
          <w:color w:val="000000"/>
          <w:sz w:val="20"/>
          <w:szCs w:val="20"/>
          <w:lang w:val="en-US"/>
        </w:rPr>
        <w:t>, which form insoluble pairs,</w:t>
      </w:r>
      <w:r w:rsidR="00E51E65">
        <w:rPr>
          <w:rFonts w:ascii="Times New Roman" w:eastAsia="Times New Roman" w:hAnsi="Times New Roman" w:cs="Times New Roman"/>
          <w:color w:val="000000"/>
          <w:sz w:val="20"/>
          <w:szCs w:val="20"/>
          <w:lang w:val="en-US"/>
        </w:rPr>
        <w:t xml:space="preserve"> and which have</w:t>
      </w:r>
      <w:r w:rsidR="006D39C4">
        <w:rPr>
          <w:rFonts w:ascii="Times New Roman" w:eastAsia="Times New Roman" w:hAnsi="Times New Roman" w:cs="Times New Roman"/>
          <w:color w:val="000000"/>
          <w:sz w:val="20"/>
          <w:szCs w:val="20"/>
          <w:lang w:val="en-US"/>
        </w:rPr>
        <w:t xml:space="preserve"> </w:t>
      </w:r>
      <w:r w:rsidR="00CF2880">
        <w:rPr>
          <w:rFonts w:ascii="Times New Roman" w:eastAsia="Times New Roman" w:hAnsi="Times New Roman" w:cs="Times New Roman"/>
          <w:lang w:val="en-US"/>
        </w:rPr>
        <w:t>symmetric state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CF2880" w:rsidRPr="00CA6505" w:rsidTr="009E1828">
        <w:tc>
          <w:tcPr>
            <w:tcW w:w="4510" w:type="pct"/>
            <w:vAlign w:val="center"/>
          </w:tcPr>
          <w:p w:rsidR="00CF2880" w:rsidRPr="00CA6505" w:rsidRDefault="00CF2880" w:rsidP="009E1828">
            <w:pPr>
              <w:spacing w:line="360" w:lineRule="auto"/>
              <w:jc w:val="center"/>
              <w:rPr>
                <w:rFonts w:ascii="Times New Roman" w:eastAsiaTheme="minorEastAsia" w:hAnsi="Times New Roman"/>
              </w:rPr>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eastAsiaTheme="minorEastAsia" w:hAnsi="Cambria Math"/>
                  </w:rPr>
                  <m:t xml:space="preserve">,  </m:t>
                </m:r>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tc>
        <w:tc>
          <w:tcPr>
            <w:tcW w:w="490" w:type="pct"/>
            <w:vAlign w:val="center"/>
          </w:tcPr>
          <w:p w:rsidR="00CF2880" w:rsidRPr="00CA6505" w:rsidRDefault="00CF2880" w:rsidP="009E182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F2880" w:rsidRDefault="00CF2880" w:rsidP="00CF2880">
      <w:pPr>
        <w:jc w:val="both"/>
        <w:rPr>
          <w:rFonts w:ascii="Times New Roman" w:eastAsia="Times New Roman" w:hAnsi="Times New Roman" w:cs="Times New Roman"/>
          <w:color w:val="000000"/>
          <w:sz w:val="20"/>
          <w:szCs w:val="20"/>
          <w:lang w:val="en-US"/>
        </w:rPr>
      </w:pPr>
    </w:p>
    <w:p w:rsidR="00437950" w:rsidRDefault="00E51E65" w:rsidP="00E51E65">
      <w:pPr>
        <w:ind w:firstLine="708"/>
        <w:jc w:val="both"/>
        <w:rPr>
          <w:rFonts w:ascii="Times New Roman" w:eastAsia="Times New Roman" w:hAnsi="Times New Roman" w:cs="Times New Roman"/>
          <w:lang w:val="en-US"/>
        </w:rPr>
      </w:pPr>
      <w:r>
        <w:rPr>
          <w:rFonts w:ascii="Times New Roman" w:eastAsia="Times New Roman" w:hAnsi="Times New Roman" w:cs="Times New Roman"/>
          <w:color w:val="000000"/>
          <w:sz w:val="20"/>
          <w:szCs w:val="20"/>
          <w:lang w:val="en-US"/>
        </w:rPr>
        <w:t>a</w:t>
      </w:r>
      <w:r w:rsidR="00437950">
        <w:rPr>
          <w:rFonts w:ascii="Times New Roman" w:eastAsia="Times New Roman" w:hAnsi="Times New Roman" w:cs="Times New Roman"/>
          <w:color w:val="000000"/>
          <w:sz w:val="20"/>
          <w:szCs w:val="20"/>
          <w:lang w:val="en-US"/>
        </w:rPr>
        <w:t xml:space="preserve">nd </w:t>
      </w:r>
      <w:r>
        <w:rPr>
          <w:rFonts w:ascii="Times New Roman" w:eastAsia="Times New Roman" w:hAnsi="Times New Roman" w:cs="Times New Roman"/>
          <w:color w:val="000000"/>
          <w:sz w:val="20"/>
          <w:szCs w:val="20"/>
          <w:lang w:val="en-US"/>
        </w:rPr>
        <w:t xml:space="preserve">consider that </w:t>
      </w:r>
      <w:r w:rsidR="00437950">
        <w:rPr>
          <w:rFonts w:ascii="Times New Roman" w:eastAsia="Times New Roman" w:hAnsi="Times New Roman" w:cs="Times New Roman"/>
          <w:color w:val="000000"/>
          <w:sz w:val="20"/>
          <w:szCs w:val="20"/>
          <w:lang w:val="en-US"/>
        </w:rPr>
        <w:t xml:space="preserve">total number of left and right amino acids in </w:t>
      </w:r>
      <m:oMath>
        <m:sSub>
          <m:sSubPr>
            <m:ctrlPr>
              <w:rPr>
                <w:rFonts w:ascii="Cambria Math" w:hAnsi="Cambria Math"/>
                <w:i/>
              </w:rPr>
            </m:ctrlPr>
          </m:sSubPr>
          <m:e>
            <m:r>
              <w:rPr>
                <w:rFonts w:ascii="Cambria Math" w:hAnsi="Cambria Math"/>
              </w:rPr>
              <m:t>P</m:t>
            </m:r>
          </m:e>
          <m:sub>
            <m:r>
              <w:rPr>
                <w:rFonts w:ascii="Cambria Math" w:hAnsi="Cambria Math"/>
                <w:lang w:val="en-US"/>
              </w:rPr>
              <m:t>1</m:t>
            </m:r>
          </m:sub>
        </m:sSub>
      </m:oMath>
      <w:r w:rsidR="00437950">
        <w:rPr>
          <w:rFonts w:ascii="Times New Roman" w:eastAsia="Times New Roman" w:hAnsi="Times New Roman" w:cs="Times New Roman"/>
          <w:lang w:val="en-US"/>
        </w:rPr>
        <w:t xml:space="preserve"> and </w:t>
      </w:r>
      <m:oMath>
        <m:sSub>
          <m:sSubPr>
            <m:ctrlPr>
              <w:rPr>
                <w:rFonts w:ascii="Cambria Math" w:hAnsi="Cambria Math"/>
                <w:i/>
              </w:rPr>
            </m:ctrlPr>
          </m:sSubPr>
          <m:e>
            <m:r>
              <w:rPr>
                <w:rFonts w:ascii="Cambria Math" w:hAnsi="Cambria Math"/>
              </w:rPr>
              <m:t>P</m:t>
            </m:r>
          </m:e>
          <m:sub>
            <m:r>
              <w:rPr>
                <w:rFonts w:ascii="Cambria Math" w:hAnsi="Cambria Math"/>
                <w:lang w:val="en-US"/>
              </w:rPr>
              <m:t>2</m:t>
            </m:r>
          </m:sub>
        </m:sSub>
      </m:oMath>
      <w:r>
        <w:rPr>
          <w:rFonts w:ascii="Times New Roman" w:eastAsia="Times New Roman" w:hAnsi="Times New Roman" w:cs="Times New Roman"/>
          <w:lang w:val="en-US"/>
        </w:rPr>
        <w:t xml:space="preserve"> is</w:t>
      </w:r>
      <w:r w:rsidR="00437950">
        <w:rPr>
          <w:rFonts w:ascii="Times New Roman" w:eastAsia="Times New Roman" w:hAnsi="Times New Roman" w:cs="Times New Roman"/>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37950" w:rsidRPr="00CA6505" w:rsidTr="009E1828">
        <w:tc>
          <w:tcPr>
            <w:tcW w:w="4510" w:type="pct"/>
            <w:vAlign w:val="center"/>
          </w:tcPr>
          <w:p w:rsidR="00437950" w:rsidRPr="00CA6505" w:rsidRDefault="009E1828" w:rsidP="009E1828">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s=1,2</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s=1,2</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e>
                </m:nary>
              </m:oMath>
            </m:oMathPara>
          </w:p>
        </w:tc>
        <w:tc>
          <w:tcPr>
            <w:tcW w:w="490" w:type="pct"/>
            <w:vAlign w:val="center"/>
          </w:tcPr>
          <w:p w:rsidR="00437950" w:rsidRPr="00CA6505" w:rsidRDefault="00437950" w:rsidP="009E182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437950" w:rsidRDefault="00437950" w:rsidP="00CF2880">
      <w:pPr>
        <w:jc w:val="both"/>
        <w:rPr>
          <w:rFonts w:ascii="Times New Roman" w:eastAsia="Times New Roman" w:hAnsi="Times New Roman" w:cs="Times New Roman"/>
          <w:color w:val="000000"/>
          <w:sz w:val="20"/>
          <w:szCs w:val="20"/>
          <w:lang w:val="en-US"/>
        </w:rPr>
      </w:pPr>
    </w:p>
    <w:p w:rsidR="00CF2880" w:rsidRDefault="00E51E65" w:rsidP="00E51E65">
      <w:pPr>
        <w:ind w:left="708"/>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Pr>
          <w:rFonts w:ascii="Times New Roman" w:eastAsiaTheme="minorEastAsia" w:hAnsi="Times New Roman" w:cs="Times New Roman"/>
          <w:sz w:val="20"/>
          <w:szCs w:val="20"/>
          <w:lang w:val="en-US"/>
        </w:rPr>
        <w:t xml:space="preserve">. </w:t>
      </w:r>
      <w:r w:rsidR="00CF2880">
        <w:rPr>
          <w:rFonts w:ascii="Times New Roman" w:eastAsia="Times New Roman" w:hAnsi="Times New Roman" w:cs="Times New Roman"/>
          <w:color w:val="000000"/>
          <w:sz w:val="20"/>
          <w:szCs w:val="20"/>
          <w:lang w:val="en-US"/>
        </w:rPr>
        <w:t>And then consider a variation:</w:t>
      </w:r>
    </w:p>
    <w:p w:rsidR="00CF2880" w:rsidRPr="00CF2880" w:rsidRDefault="00CF2880" w:rsidP="00CF2880">
      <w:pPr>
        <w:jc w:val="both"/>
        <w:rPr>
          <w:rFonts w:ascii="Times New Roman" w:eastAsia="Times New Roman" w:hAnsi="Times New Roman" w:cs="Times New Roman"/>
          <w:color w:val="000000"/>
          <w:sz w:val="20"/>
          <w:szCs w:val="20"/>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CF2880" w:rsidRPr="00CA6505" w:rsidTr="009E1828">
        <w:tc>
          <w:tcPr>
            <w:tcW w:w="4510" w:type="pct"/>
            <w:vAlign w:val="center"/>
          </w:tcPr>
          <w:p w:rsidR="00CF2880" w:rsidRPr="00CA6505" w:rsidRDefault="009E1828" w:rsidP="009E182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i/>
                      </w:rPr>
                    </m:ctrlPr>
                  </m:mPr>
                  <m:mr>
                    <m:e>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eastAsiaTheme="minorEastAsia" w:hAnsi="Cambria Math"/>
                        </w:rPr>
                        <m:t xml:space="preserve">,  </m:t>
                      </m:r>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e>
                  </m:mr>
                  <m:mr>
                    <m:e>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eastAsiaTheme="minorEastAsia" w:hAnsi="Cambria Math"/>
                        </w:rPr>
                        <m:t xml:space="preserve">,  </m:t>
                      </m:r>
                      <m:r>
                        <w:rPr>
                          <w:rFonts w:ascii="Cambria Math" w:hAnsi="Cambria Math"/>
                        </w:rPr>
                        <m:t>ρ</m:t>
                      </m:r>
                      <m:d>
                        <m:dPr>
                          <m:ctrlPr>
                            <w:rPr>
                              <w:rFonts w:ascii="Cambria Math" w:hAnsi="Cambria Math"/>
                              <w:i/>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e>
                  </m:mr>
                </m:m>
              </m:oMath>
            </m:oMathPara>
          </w:p>
        </w:tc>
        <w:tc>
          <w:tcPr>
            <w:tcW w:w="490" w:type="pct"/>
            <w:vAlign w:val="center"/>
          </w:tcPr>
          <w:p w:rsidR="00CF2880" w:rsidRPr="00CA6505" w:rsidRDefault="00CF2880" w:rsidP="009E182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F2880" w:rsidRPr="007B1B55" w:rsidRDefault="00CF2880" w:rsidP="00CF2880">
      <w:pPr>
        <w:jc w:val="both"/>
        <w:rPr>
          <w:rFonts w:ascii="Times New Roman" w:eastAsia="Times New Roman" w:hAnsi="Times New Roman" w:cs="Times New Roman"/>
          <w:color w:val="000000"/>
          <w:sz w:val="20"/>
          <w:szCs w:val="20"/>
          <w:lang w:val="en-US"/>
        </w:rPr>
      </w:pPr>
    </w:p>
    <w:p w:rsidR="0056033F" w:rsidRPr="007B1B55" w:rsidRDefault="00B125E5" w:rsidP="002D1A5A">
      <w:pPr>
        <w:ind w:left="708" w:firstLine="12"/>
        <w:jc w:val="both"/>
        <w:rPr>
          <w:rFonts w:ascii="Times New Roman" w:eastAsia="Times New Roman" w:hAnsi="Times New Roman" w:cs="Times New Roman"/>
          <w:color w:val="000000"/>
          <w:sz w:val="20"/>
          <w:szCs w:val="20"/>
          <w:lang w:val="en-US"/>
        </w:rPr>
      </w:pPr>
      <w:r w:rsidRPr="007B1B55">
        <w:rPr>
          <w:rFonts w:ascii="Times New Roman" w:eastAsia="Times New Roman" w:hAnsi="Times New Roman" w:cs="Times New Roman"/>
          <w:sz w:val="20"/>
          <w:szCs w:val="20"/>
          <w:lang w:val="en-US"/>
        </w:rPr>
        <w:t xml:space="preserve">The variation </w:t>
      </w:r>
      <w:r w:rsidR="00AD6A0F" w:rsidRPr="007B1B55">
        <w:rPr>
          <w:rFonts w:ascii="Times New Roman" w:eastAsia="Times New Roman" w:hAnsi="Times New Roman" w:cs="Times New Roman"/>
          <w:sz w:val="20"/>
          <w:szCs w:val="20"/>
          <w:lang w:val="en-US"/>
        </w:rPr>
        <w:t xml:space="preserve">in the difference between the number of left and right amino acids </w:t>
      </w:r>
      <w:r w:rsidRPr="007B1B55">
        <w:rPr>
          <w:rFonts w:ascii="Times New Roman" w:eastAsia="Times New Roman" w:hAnsi="Times New Roman" w:cs="Times New Roman"/>
          <w:sz w:val="20"/>
          <w:szCs w:val="20"/>
          <w:lang w:val="en-US"/>
        </w:rPr>
        <w:t xml:space="preserve">turns out </w:t>
      </w:r>
      <w:r w:rsidR="00AD6A0F" w:rsidRPr="007B1B55">
        <w:rPr>
          <w:rFonts w:ascii="Times New Roman" w:eastAsia="Times New Roman" w:hAnsi="Times New Roman" w:cs="Times New Roman"/>
          <w:sz w:val="20"/>
          <w:szCs w:val="20"/>
          <w:lang w:val="en-US"/>
        </w:rPr>
        <w:t xml:space="preserve">to be </w:t>
      </w:r>
      <w:r w:rsidRPr="007B1B55">
        <w:rPr>
          <w:rFonts w:ascii="Times New Roman" w:eastAsia="Times New Roman" w:hAnsi="Times New Roman" w:cs="Times New Roman"/>
          <w:sz w:val="20"/>
          <w:szCs w:val="20"/>
          <w:lang w:val="en-US"/>
        </w:rPr>
        <w:t xml:space="preserve">proportional to </w:t>
      </w:r>
      <m:oMath>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N</m:t>
                </m:r>
              </m:e>
              <m:sub>
                <m:r>
                  <w:rPr>
                    <w:rFonts w:ascii="Cambria Math" w:hAnsi="Cambria Math"/>
                    <w:sz w:val="20"/>
                    <w:szCs w:val="20"/>
                  </w:rPr>
                  <m:t>A</m:t>
                </m:r>
              </m:sub>
              <m:sup>
                <m:r>
                  <w:rPr>
                    <w:rFonts w:ascii="Cambria Math" w:hAnsi="Cambria Math"/>
                    <w:sz w:val="20"/>
                    <w:szCs w:val="20"/>
                  </w:rPr>
                  <m:t>tot</m:t>
                </m:r>
              </m:sup>
            </m:sSubSup>
            <m:r>
              <w:rPr>
                <w:rFonts w:ascii="Cambria Math" w:eastAsia="Times New Roman" w:hAnsi="Cambria Math" w:cs="Times New Roman"/>
                <w:sz w:val="20"/>
                <w:szCs w:val="20"/>
                <w:lang w:val="en-US"/>
              </w:rPr>
              <m:t>-</m:t>
            </m:r>
            <m:sSubSup>
              <m:sSubSupPr>
                <m:ctrlPr>
                  <w:rPr>
                    <w:rFonts w:ascii="Cambria Math" w:hAnsi="Cambria Math"/>
                    <w:i/>
                    <w:sz w:val="20"/>
                    <w:szCs w:val="20"/>
                  </w:rPr>
                </m:ctrlPr>
              </m:sSubSupPr>
              <m:e>
                <m:r>
                  <w:rPr>
                    <w:rFonts w:ascii="Cambria Math" w:hAnsi="Cambria Math"/>
                    <w:sz w:val="20"/>
                    <w:szCs w:val="20"/>
                  </w:rPr>
                  <m:t>N</m:t>
                </m:r>
              </m:e>
              <m:sub>
                <m:r>
                  <w:rPr>
                    <w:rFonts w:ascii="Cambria Math" w:hAnsi="Cambria Math"/>
                    <w:sz w:val="20"/>
                    <w:szCs w:val="20"/>
                  </w:rPr>
                  <m:t>a</m:t>
                </m:r>
              </m:sub>
              <m:sup>
                <m:r>
                  <w:rPr>
                    <w:rFonts w:ascii="Cambria Math" w:hAnsi="Cambria Math"/>
                    <w:sz w:val="20"/>
                    <w:szCs w:val="20"/>
                  </w:rPr>
                  <m:t>tot</m:t>
                </m:r>
              </m:sup>
            </m:sSubSup>
          </m:e>
        </m:d>
      </m:oMath>
      <w:r w:rsidRPr="007B1B55">
        <w:rPr>
          <w:rFonts w:ascii="Times New Roman" w:eastAsia="Times New Roman" w:hAnsi="Times New Roman" w:cs="Times New Roman"/>
          <w:sz w:val="20"/>
          <w:szCs w:val="20"/>
          <w:lang w:val="en-US"/>
        </w:rPr>
        <w:t xml:space="preserve"> and, therefore, when </w:t>
      </w:r>
      <w:r w:rsidR="002D1A5A" w:rsidRPr="007B1B55">
        <w:rPr>
          <w:rFonts w:ascii="Times New Roman" w:eastAsia="Times New Roman" w:hAnsi="Times New Roman" w:cs="Times New Roman"/>
          <w:sz w:val="20"/>
          <w:szCs w:val="20"/>
          <w:lang w:val="en-US"/>
        </w:rPr>
        <w:t>this quantity is zero symmetry breaking cannot possibly occur</w:t>
      </w:r>
      <w:r w:rsidR="00257AB0" w:rsidRPr="007B1B55">
        <w:rPr>
          <w:rFonts w:ascii="Times New Roman" w:eastAsia="Times New Roman" w:hAnsi="Times New Roman" w:cs="Times New Roman"/>
          <w:sz w:val="20"/>
          <w:szCs w:val="20"/>
          <w:lang w:val="en-US"/>
        </w:rPr>
        <w:t xml:space="preserve"> in the considered models</w:t>
      </w:r>
      <w:r w:rsidR="002D1A5A" w:rsidRPr="007B1B55">
        <w:rPr>
          <w:rFonts w:ascii="Times New Roman" w:eastAsia="Times New Roman" w:hAnsi="Times New Roman" w:cs="Times New Roman"/>
          <w:sz w:val="20"/>
          <w:szCs w:val="20"/>
          <w:lang w:val="en-US"/>
        </w:rPr>
        <w:t>.</w:t>
      </w:r>
    </w:p>
    <w:p w:rsidR="00034189" w:rsidRPr="007B1B55" w:rsidRDefault="00034189" w:rsidP="00034189">
      <w:pPr>
        <w:pStyle w:val="ListParagraph"/>
        <w:numPr>
          <w:ilvl w:val="0"/>
          <w:numId w:val="12"/>
        </w:numPr>
        <w:jc w:val="both"/>
        <w:rPr>
          <w:rFonts w:ascii="Times New Roman" w:eastAsia="Times New Roman" w:hAnsi="Times New Roman" w:cs="Times New Roman"/>
          <w:color w:val="000000"/>
          <w:sz w:val="20"/>
          <w:szCs w:val="20"/>
          <w:lang w:val="en-US"/>
        </w:rPr>
      </w:pPr>
      <w:r w:rsidRPr="007B1B55">
        <w:rPr>
          <w:rFonts w:ascii="Times New Roman" w:eastAsia="Times New Roman" w:hAnsi="Times New Roman" w:cs="Times New Roman"/>
          <w:color w:val="000000"/>
          <w:sz w:val="20"/>
          <w:szCs w:val="20"/>
          <w:lang w:val="en-US"/>
        </w:rPr>
        <w:t xml:space="preserve">Minimum total combined length of pairs, which produce symmetry breaking, is 5, for example, AA + </w:t>
      </w:r>
      <w:proofErr w:type="spellStart"/>
      <w:r w:rsidRPr="007B1B55">
        <w:rPr>
          <w:rFonts w:ascii="Times New Roman" w:eastAsia="Times New Roman" w:hAnsi="Times New Roman" w:cs="Times New Roman"/>
          <w:color w:val="000000"/>
          <w:sz w:val="20"/>
          <w:szCs w:val="20"/>
          <w:lang w:val="en-US"/>
        </w:rPr>
        <w:t>Aaa</w:t>
      </w:r>
      <w:proofErr w:type="spellEnd"/>
      <w:r w:rsidRPr="007B1B55">
        <w:rPr>
          <w:rFonts w:ascii="Times New Roman" w:eastAsia="Times New Roman" w:hAnsi="Times New Roman" w:cs="Times New Roman"/>
          <w:color w:val="000000"/>
          <w:sz w:val="20"/>
          <w:szCs w:val="20"/>
          <w:lang w:val="en-US"/>
        </w:rPr>
        <w:t>.</w:t>
      </w:r>
      <w:r w:rsidR="00910484" w:rsidRPr="007B1B55">
        <w:rPr>
          <w:rFonts w:ascii="Times New Roman" w:eastAsia="Times New Roman" w:hAnsi="Times New Roman" w:cs="Times New Roman"/>
          <w:color w:val="000000"/>
          <w:sz w:val="20"/>
          <w:szCs w:val="20"/>
          <w:lang w:val="en-US"/>
        </w:rPr>
        <w:t xml:space="preserve"> </w:t>
      </w:r>
      <w:r w:rsidR="007B719E" w:rsidRPr="007B1B55">
        <w:rPr>
          <w:rFonts w:ascii="Times New Roman" w:eastAsia="Times New Roman" w:hAnsi="Times New Roman" w:cs="Times New Roman"/>
          <w:color w:val="000000"/>
          <w:sz w:val="20"/>
          <w:szCs w:val="20"/>
          <w:lang w:val="en-US"/>
        </w:rPr>
        <w:t xml:space="preserve">An interesting question becomes why shorter pairs don't work. </w:t>
      </w:r>
      <w:r w:rsidR="000237BA" w:rsidRPr="007B1B55">
        <w:rPr>
          <w:rFonts w:ascii="Times New Roman" w:eastAsia="Times New Roman" w:hAnsi="Times New Roman" w:cs="Times New Roman"/>
          <w:color w:val="000000"/>
          <w:sz w:val="20"/>
          <w:szCs w:val="20"/>
          <w:lang w:val="en-US"/>
        </w:rPr>
        <w:t>The models with peptides with length up to two can b</w:t>
      </w:r>
      <w:r w:rsidR="005C274A" w:rsidRPr="007B1B55">
        <w:rPr>
          <w:rFonts w:ascii="Times New Roman" w:eastAsia="Times New Roman" w:hAnsi="Times New Roman" w:cs="Times New Roman"/>
          <w:color w:val="000000"/>
          <w:sz w:val="20"/>
          <w:szCs w:val="20"/>
          <w:lang w:val="en-US"/>
        </w:rPr>
        <w:t xml:space="preserve">e considered analytically. </w:t>
      </w:r>
      <w:r w:rsidR="000237BA" w:rsidRPr="007B1B55">
        <w:rPr>
          <w:rFonts w:ascii="Times New Roman" w:eastAsia="Times New Roman" w:hAnsi="Times New Roman" w:cs="Times New Roman"/>
          <w:color w:val="000000"/>
          <w:sz w:val="20"/>
          <w:szCs w:val="20"/>
          <w:lang w:val="en-US"/>
        </w:rPr>
        <w:t xml:space="preserve">Consider, for example, a model with the following insoluble pair: </w:t>
      </w:r>
      <w:r w:rsidR="000237BA" w:rsidRPr="007B1B55">
        <w:rPr>
          <w:rFonts w:ascii="Times New Roman" w:eastAsia="Times New Roman" w:hAnsi="Times New Roman" w:cs="Times New Roman"/>
          <w:color w:val="000000"/>
          <w:sz w:val="20"/>
          <w:szCs w:val="20"/>
          <w:lang w:val="en-US"/>
        </w:rPr>
        <w:t>A + Aa</w:t>
      </w:r>
      <w:r w:rsidR="000237BA" w:rsidRPr="007B1B55">
        <w:rPr>
          <w:rFonts w:ascii="Times New Roman" w:eastAsia="Times New Roman" w:hAnsi="Times New Roman" w:cs="Times New Roman"/>
          <w:color w:val="000000"/>
          <w:sz w:val="20"/>
          <w:szCs w:val="20"/>
          <w:lang w:val="en-US"/>
        </w:rPr>
        <w:t xml:space="preserve">. </w:t>
      </w:r>
      <w:r w:rsidR="007B1B55" w:rsidRPr="007B1B55">
        <w:rPr>
          <w:rFonts w:ascii="Times New Roman" w:eastAsia="Times New Roman" w:hAnsi="Times New Roman" w:cs="Times New Roman"/>
          <w:color w:val="000000"/>
          <w:sz w:val="20"/>
          <w:szCs w:val="20"/>
          <w:lang w:val="en-US"/>
        </w:rPr>
        <w:t xml:space="preserve">Using </w:t>
      </w:r>
      <w:r w:rsidR="007B1B55" w:rsidRPr="007B1B55">
        <w:rPr>
          <w:rFonts w:ascii="Times New Roman" w:eastAsiaTheme="minorEastAsia" w:hAnsi="Times New Roman" w:cs="Times New Roman"/>
          <w:sz w:val="20"/>
          <w:szCs w:val="20"/>
          <w:lang w:val="en-US"/>
        </w:rPr>
        <w:t xml:space="preserve">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7B1B55" w:rsidRPr="007B1B5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7B1B55" w:rsidRPr="007B1B55">
        <w:rPr>
          <w:rFonts w:ascii="Times New Roman" w:eastAsiaTheme="minorEastAsia" w:hAnsi="Times New Roman" w:cs="Times New Roman"/>
          <w:sz w:val="20"/>
          <w:szCs w:val="20"/>
          <w:lang w:val="en-US"/>
        </w:rPr>
        <w:t xml:space="preserve"> variables</w:t>
      </w:r>
      <w:r w:rsidR="007B1B55" w:rsidRPr="007B1B55">
        <w:rPr>
          <w:rFonts w:ascii="Times New Roman" w:eastAsia="Times New Roman" w:hAnsi="Times New Roman" w:cs="Times New Roman"/>
          <w:color w:val="000000"/>
          <w:sz w:val="20"/>
          <w:szCs w:val="20"/>
          <w:lang w:val="en-US"/>
        </w:rPr>
        <w:t xml:space="preserve"> and p</w:t>
      </w:r>
      <w:r w:rsidR="0004230C" w:rsidRPr="007B1B55">
        <w:rPr>
          <w:rFonts w:ascii="Times New Roman" w:eastAsia="Times New Roman" w:hAnsi="Times New Roman" w:cs="Times New Roman"/>
          <w:color w:val="000000"/>
          <w:sz w:val="20"/>
          <w:szCs w:val="20"/>
          <w:lang w:val="en-US"/>
        </w:rPr>
        <w:t>erforming a variation around symmetric state</w:t>
      </w:r>
      <w:r w:rsidR="00BC2CF8">
        <w:rPr>
          <w:rFonts w:ascii="Times New Roman" w:eastAsia="Times New Roman" w:hAnsi="Times New Roman" w:cs="Times New Roman"/>
          <w:color w:val="000000"/>
          <w:sz w:val="20"/>
          <w:szCs w:val="20"/>
          <w:lang w:val="en-US"/>
        </w:rPr>
        <w:t xml:space="preserve"> the following matrix </w:t>
      </w:r>
      <w:r w:rsidR="00BC2CF8" w:rsidRPr="00CA6505">
        <w:rPr>
          <w:rFonts w:ascii="Times New Roman" w:eastAsiaTheme="minorEastAsia" w:hAnsi="Times New Roman" w:cs="Times New Roman"/>
          <w:sz w:val="20"/>
          <w:szCs w:val="20"/>
          <w:lang w:val="en-US"/>
        </w:rPr>
        <w:t xml:space="preserve">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00BC2CF8" w:rsidRPr="00CA6505">
        <w:rPr>
          <w:rFonts w:ascii="Times New Roman" w:eastAsiaTheme="minorEastAsia" w:hAnsi="Times New Roman" w:cs="Times New Roman"/>
          <w:sz w:val="20"/>
          <w:szCs w:val="20"/>
          <w:lang w:val="en-US"/>
        </w:rPr>
        <w:t xml:space="preserve"> around the fixed point</w:t>
      </w:r>
      <w:r w:rsidR="00BC2CF8">
        <w:rPr>
          <w:rFonts w:ascii="Times New Roman" w:eastAsiaTheme="minorEastAsia" w:hAnsi="Times New Roman" w:cs="Times New Roman"/>
          <w:sz w:val="20"/>
          <w:szCs w:val="20"/>
          <w:lang w:val="en-US"/>
        </w:rPr>
        <w:t xml:space="preserve"> can be obtained</w:t>
      </w:r>
      <w:r w:rsidR="00BC2CF8" w:rsidRPr="00CA6505">
        <w:rPr>
          <w:rFonts w:ascii="Times New Roman" w:eastAsiaTheme="minorEastAsia" w:hAnsi="Times New Roman" w:cs="Times New Roman"/>
          <w:sz w:val="20"/>
          <w:szCs w:val="20"/>
          <w:lang w:val="en-US"/>
        </w:rPr>
        <w:t>:</w:t>
      </w:r>
    </w:p>
    <w:p w:rsidR="007821AE" w:rsidRDefault="007821AE" w:rsidP="007821AE">
      <w:pPr>
        <w:jc w:val="both"/>
        <w:rPr>
          <w:rFonts w:ascii="Times New Roman" w:eastAsia="Times New Roman" w:hAnsi="Times New Roman" w:cs="Times New Roman"/>
          <w:color w:val="000000"/>
          <w:sz w:val="20"/>
          <w:szCs w:val="20"/>
          <w:lang w:val="en-US"/>
        </w:rPr>
      </w:pP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BC2CF8" w:rsidRPr="00CA6505" w:rsidTr="00127C86">
        <w:tc>
          <w:tcPr>
            <w:tcW w:w="4655" w:type="pct"/>
            <w:vAlign w:val="center"/>
          </w:tcPr>
          <w:p w:rsidR="00BC2CF8" w:rsidRPr="00CA6505" w:rsidRDefault="00BC2CF8" w:rsidP="00127C86">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w:rPr>
                              <w:rFonts w:ascii="Cambria Math" w:eastAsia="Times New Roman" w:hAnsi="Cambria Math"/>
                              <w:color w:val="000000"/>
                            </w:rPr>
                            <m:t>-</m:t>
                          </m:r>
                          <m:f>
                            <m:fPr>
                              <m:ctrlPr>
                                <w:rPr>
                                  <w:rFonts w:ascii="Cambria Math" w:eastAsia="Times New Roman" w:hAnsi="Cambria Math"/>
                                  <w:color w:val="000000"/>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m:rPr>
                                  <m:sty m:val="p"/>
                                </m:rP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r>
                                <w:rPr>
                                  <w:rFonts w:ascii="Cambria Math" w:eastAsia="Times New Roman" w:hAnsi="Cambria Math"/>
                                  <w:color w:val="000000"/>
                                </w:rPr>
                                <m:t>(5</m:t>
                              </m:r>
                              <m:r>
                                <w:rPr>
                                  <w:rFonts w:ascii="Cambria Math" w:eastAsia="Times New Roman" w:hAnsi="Cambria Math"/>
                                  <w:color w:val="000000"/>
                                </w:rPr>
                                <m:t xml:space="preserve"> </m:t>
                              </m:r>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imes New Roman" w:hAnsi="Cambria Math"/>
                                  <w:color w:val="000000"/>
                                </w:rPr>
                                <m:t>+8</m:t>
                              </m:r>
                              <m: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r>
                                <w:rPr>
                                  <w:rFonts w:ascii="Cambria Math" w:eastAsia="Times New Roman" w:hAnsi="Cambria Math"/>
                                  <w:color w:val="000000"/>
                                </w:rPr>
                                <m:t>)</m:t>
                              </m:r>
                            </m:num>
                            <m:den>
                              <m:r>
                                <w:rPr>
                                  <w:rFonts w:ascii="Cambria Math" w:eastAsia="Times New Roman" w:hAnsi="Cambria Math"/>
                                  <w:color w:val="000000"/>
                                </w:rPr>
                                <m:t>4</m:t>
                              </m:r>
                              <m:r>
                                <w:rPr>
                                  <w:rFonts w:ascii="Cambria Math" w:eastAsia="Times New Roman" w:hAnsi="Cambria Math"/>
                                  <w:color w:val="000000"/>
                                </w:rPr>
                                <m:t xml:space="preserve"> </m:t>
                              </m:r>
                              <m:d>
                                <m:dPr>
                                  <m:ctrlPr>
                                    <w:rPr>
                                      <w:rFonts w:ascii="Cambria Math" w:eastAsia="Times New Roman" w:hAnsi="Cambria Math"/>
                                      <w:i/>
                                      <w:color w:val="000000"/>
                                    </w:rPr>
                                  </m:ctrlPr>
                                </m:dPr>
                                <m:e>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imes New Roman" w:hAnsi="Cambria Math"/>
                                      <w:color w:val="000000"/>
                                    </w:rPr>
                                    <m:t>+</m:t>
                                  </m:r>
                                  <m:r>
                                    <w:rPr>
                                      <w:rFonts w:ascii="Cambria Math" w:eastAsia="Times New Roman" w:hAnsi="Cambria Math"/>
                                      <w:color w:val="000000"/>
                                    </w:rPr>
                                    <m:t>2</m:t>
                                  </m:r>
                                  <m:r>
                                    <m:rPr>
                                      <m:sty m:val="p"/>
                                    </m:rP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e>
                              </m:d>
                            </m:den>
                          </m:f>
                        </m:e>
                        <m:e>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e>
                        <m:e>
                          <m:r>
                            <w:rPr>
                              <w:rFonts w:ascii="Cambria Math" w:eastAsiaTheme="minorEastAsia" w:hAnsi="Cambria Math"/>
                            </w:rPr>
                            <m:t>-</m:t>
                          </m:r>
                          <m:f>
                            <m:fPr>
                              <m:ctrlPr>
                                <w:rPr>
                                  <w:rFonts w:ascii="Cambria Math" w:eastAsiaTheme="minorEastAsia" w:hAnsi="Cambria Math"/>
                                </w:rPr>
                              </m:ctrlPr>
                            </m:fPr>
                            <m:num>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mr>
                      <m:mr>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m:rPr>
                                  <m:sty m:val="p"/>
                                </m:rP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num>
                            <m:den>
                              <m:r>
                                <w:rPr>
                                  <w:rFonts w:ascii="Cambria Math" w:eastAsiaTheme="minorEastAsia" w:hAnsi="Cambria Math"/>
                                </w:rPr>
                                <m:t>2</m:t>
                              </m:r>
                            </m:den>
                          </m:f>
                        </m:e>
                        <m:e>
                          <m:r>
                            <w:rPr>
                              <w:rFonts w:ascii="Cambria Math" w:eastAsiaTheme="minorEastAsia" w:hAnsi="Cambria Math"/>
                            </w:rPr>
                            <m:t>-</m:t>
                          </m:r>
                          <m:f>
                            <m:fPr>
                              <m:ctrlPr>
                                <w:rPr>
                                  <w:rFonts w:ascii="Cambria Math" w:eastAsiaTheme="minorEastAsia" w:hAnsi="Cambria Math"/>
                                </w:rPr>
                              </m:ctrlPr>
                            </m:fPr>
                            <m:num>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num>
                            <m:den>
                              <m:r>
                                <w:rPr>
                                  <w:rFonts w:ascii="Cambria Math" w:eastAsiaTheme="minorEastAsia" w:hAnsi="Cambria Math"/>
                                </w:rPr>
                                <m:t>2</m:t>
                              </m:r>
                            </m:den>
                          </m:f>
                        </m:e>
                        <m:e>
                          <m:r>
                            <w:rPr>
                              <w:rFonts w:ascii="Cambria Math" w:eastAsiaTheme="minorEastAsia" w:hAnsi="Cambria Math"/>
                            </w:rPr>
                            <m:t>0</m:t>
                          </m:r>
                        </m:e>
                      </m:mr>
                      <m:mr>
                        <m:e>
                          <m:r>
                            <w:rPr>
                              <w:rFonts w:ascii="Cambria Math" w:eastAsia="Times New Roman" w:hAnsi="Cambria Math"/>
                              <w:color w:val="000000"/>
                            </w:rPr>
                            <m:t>-</m:t>
                          </m:r>
                          <m:f>
                            <m:fPr>
                              <m:ctrlPr>
                                <w:rPr>
                                  <w:rFonts w:ascii="Cambria Math" w:eastAsia="Times New Roman" w:hAnsi="Cambria Math"/>
                                  <w:color w:val="000000"/>
                                </w:rPr>
                              </m:ctrlPr>
                            </m:fPr>
                            <m:num>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sup>
                                  <m:r>
                                    <w:rPr>
                                      <w:rFonts w:ascii="Cambria Math" w:eastAsiaTheme="minorEastAsia" w:hAnsi="Cambria Math"/>
                                    </w:rPr>
                                    <m:t>2</m:t>
                                  </m:r>
                                </m:sup>
                              </m:sSup>
                              <m:sSub>
                                <m:sSubPr>
                                  <m:ctrlPr>
                                    <w:rPr>
                                      <w:rFonts w:ascii="Cambria Math" w:eastAsia="Times New Roman" w:hAnsi="Cambria Math"/>
                                      <w:color w:val="000000"/>
                                    </w:rPr>
                                  </m:ctrlPr>
                                </m:sSubPr>
                                <m:e>
                                  <m:r>
                                    <m:rPr>
                                      <m:sty m:val="p"/>
                                    </m:rPr>
                                    <w:rPr>
                                      <w:rFonts w:ascii="Cambria Math" w:eastAsia="Times New Roman" w:hAnsi="Cambria Math"/>
                                      <w:color w:val="000000"/>
                                    </w:rPr>
                                    <m:t xml:space="preserve"> </m:t>
                                  </m:r>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num>
                            <m:den>
                              <m:r>
                                <w:rPr>
                                  <w:rFonts w:ascii="Cambria Math" w:eastAsia="Times New Roman" w:hAnsi="Cambria Math"/>
                                  <w:color w:val="000000"/>
                                </w:rPr>
                                <m:t>4</m:t>
                              </m:r>
                              <m:r>
                                <w:rPr>
                                  <w:rFonts w:ascii="Cambria Math" w:eastAsia="Times New Roman" w:hAnsi="Cambria Math"/>
                                  <w:color w:val="000000"/>
                                </w:rPr>
                                <m:t xml:space="preserve"> </m:t>
                              </m:r>
                              <m:d>
                                <m:dPr>
                                  <m:ctrlPr>
                                    <w:rPr>
                                      <w:rFonts w:ascii="Cambria Math" w:eastAsia="Times New Roman" w:hAnsi="Cambria Math"/>
                                      <w:i/>
                                      <w:color w:val="000000"/>
                                    </w:rPr>
                                  </m:ctrlPr>
                                </m:dPr>
                                <m:e>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imes New Roman" w:hAnsi="Cambria Math"/>
                                      <w:color w:val="000000"/>
                                    </w:rPr>
                                    <m:t>+</m:t>
                                  </m:r>
                                  <m:r>
                                    <w:rPr>
                                      <w:rFonts w:ascii="Cambria Math" w:eastAsia="Times New Roman" w:hAnsi="Cambria Math"/>
                                      <w:color w:val="000000"/>
                                    </w:rPr>
                                    <m:t>2</m:t>
                                  </m:r>
                                  <m:r>
                                    <m:rPr>
                                      <m:sty m:val="p"/>
                                    </m:rP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e>
                              </m:d>
                            </m:den>
                          </m:f>
                        </m:e>
                        <m:e>
                          <m:r>
                            <m:rPr>
                              <m:sty m:val="p"/>
                            </m:rPr>
                            <w:rPr>
                              <w:rFonts w:ascii="Cambria Math" w:eastAsiaTheme="minorEastAsia" w:hAnsi="Cambria Math"/>
                            </w:rPr>
                            <m:t>0</m:t>
                          </m:r>
                        </m:e>
                        <m:e>
                          <m:r>
                            <w:rPr>
                              <w:rFonts w:ascii="Cambria Math" w:eastAsiaTheme="minorEastAsia" w:hAnsi="Cambria Math"/>
                            </w:rPr>
                            <m:t>-</m:t>
                          </m:r>
                          <m:f>
                            <m:fPr>
                              <m:ctrlPr>
                                <w:rPr>
                                  <w:rFonts w:ascii="Cambria Math" w:eastAsiaTheme="minorEastAsia" w:hAnsi="Cambria Math"/>
                                </w:rPr>
                              </m:ctrlPr>
                            </m:fPr>
                            <m:num>
                              <m:sSub>
                                <m:sSubPr>
                                  <m:ctrlPr>
                                    <w:rPr>
                                      <w:rFonts w:ascii="Cambria Math" w:eastAsia="Times New Roman" w:hAnsi="Cambria Math"/>
                                      <w:i/>
                                      <w:color w:val="000000"/>
                                    </w:rPr>
                                  </m:ctrlPr>
                                </m:sSubPr>
                                <m:e>
                                  <m:r>
                                    <w:rPr>
                                      <w:rFonts w:ascii="Cambria Math" w:eastAsia="Times New Roman" w:hAnsi="Cambria Math"/>
                                      <w:color w:val="000000"/>
                                    </w:rPr>
                                    <m:t>ε</m:t>
                                  </m:r>
                                </m:e>
                                <m:sub>
                                  <m:r>
                                    <w:rPr>
                                      <w:rFonts w:ascii="Cambria Math" w:eastAsia="Times New Roman" w:hAnsi="Cambria Math"/>
                                      <w:color w:val="000000"/>
                                    </w:rPr>
                                    <m:t>-</m:t>
                                  </m:r>
                                </m:sub>
                              </m:sSub>
                              <m:r>
                                <m:rPr>
                                  <m:sty m:val="p"/>
                                </m:rPr>
                                <w:rPr>
                                  <w:rFonts w:ascii="Cambria Math" w:eastAsia="Times New Roman" w:hAnsi="Cambria Math"/>
                                  <w:color w:val="000000"/>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imes New Roman" w:hAnsi="Cambria Math"/>
                                  <w:color w:val="000000"/>
                                </w:rPr>
                                <m:t>+</m:t>
                              </m:r>
                              <m:r>
                                <w:rPr>
                                  <w:rFonts w:ascii="Cambria Math" w:eastAsia="Times New Roman" w:hAnsi="Cambria Math"/>
                                  <w:color w:val="000000"/>
                                </w:rPr>
                                <m:t>2</m:t>
                              </m:r>
                              <m:r>
                                <m:rPr>
                                  <m:sty m:val="p"/>
                                </m:rPr>
                                <w:rPr>
                                  <w:rFonts w:ascii="Cambria Math" w:eastAsia="Times New Roman" w:hAnsi="Cambria Math"/>
                                  <w:color w:val="000000"/>
                                </w:rPr>
                                <m:t xml:space="preserve"> </m:t>
                              </m:r>
                              <m:sSub>
                                <m:sSubPr>
                                  <m:ctrlPr>
                                    <w:rPr>
                                      <w:rFonts w:ascii="Cambria Math" w:eastAsia="Times New Roman" w:hAnsi="Cambria Math"/>
                                      <w:color w:val="000000"/>
                                    </w:rPr>
                                  </m:ctrlPr>
                                </m:sSubPr>
                                <m:e>
                                  <m:r>
                                    <m:rPr>
                                      <m:sty m:val="p"/>
                                    </m:rPr>
                                    <w:rPr>
                                      <w:rFonts w:ascii="Cambria Math" w:eastAsia="Times New Roman" w:hAnsi="Cambria Math"/>
                                      <w:color w:val="000000"/>
                                    </w:rPr>
                                    <m:t>Λ</m:t>
                                  </m:r>
                                </m:e>
                                <m:sub>
                                  <m:r>
                                    <m:rPr>
                                      <m:sty m:val="p"/>
                                    </m:rPr>
                                    <w:rPr>
                                      <w:rFonts w:ascii="Cambria Math" w:eastAsia="Times New Roman" w:hAnsi="Cambria Math"/>
                                      <w:color w:val="000000"/>
                                    </w:rPr>
                                    <m:t>-</m:t>
                                  </m:r>
                                </m:sub>
                              </m:sSub>
                            </m:num>
                            <m:den>
                              <m:r>
                                <w:rPr>
                                  <w:rFonts w:ascii="Cambria Math" w:eastAsiaTheme="minorEastAsia" w:hAnsi="Cambria Math"/>
                                </w:rPr>
                                <m:t>4</m:t>
                              </m:r>
                            </m:den>
                          </m:f>
                        </m:e>
                      </m:mr>
                    </m:m>
                  </m:e>
                </m:d>
              </m:oMath>
            </m:oMathPara>
          </w:p>
        </w:tc>
        <w:tc>
          <w:tcPr>
            <w:tcW w:w="345" w:type="pct"/>
            <w:vAlign w:val="center"/>
          </w:tcPr>
          <w:p w:rsidR="00BC2CF8" w:rsidRPr="00CA6505" w:rsidRDefault="00BC2CF8" w:rsidP="00127C86">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BC2CF8" w:rsidRDefault="00BC2CF8" w:rsidP="00BC2CF8">
      <w:pPr>
        <w:jc w:val="both"/>
        <w:rPr>
          <w:rFonts w:ascii="Times New Roman" w:hAnsi="Times New Roman" w:cs="Times New Roman"/>
          <w:sz w:val="20"/>
          <w:szCs w:val="20"/>
          <w:lang w:val="en-US"/>
        </w:rPr>
      </w:pPr>
    </w:p>
    <w:p w:rsidR="0002292C" w:rsidRPr="00CA6505" w:rsidRDefault="0002292C" w:rsidP="00BC2CF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Where </w:t>
      </w:r>
      <w:r w:rsidRPr="0002292C">
        <w:rPr>
          <w:rFonts w:ascii="Times New Roman" w:hAnsi="Times New Roman" w:cs="Times New Roman"/>
          <w:sz w:val="20"/>
          <w:szCs w:val="20"/>
          <w:highlight w:val="magenta"/>
          <w:lang w:val="en-US"/>
        </w:rPr>
        <w:t>_______________________________________</w:t>
      </w:r>
      <w:r>
        <w:rPr>
          <w:rFonts w:ascii="Times New Roman" w:hAnsi="Times New Roman" w:cs="Times New Roman"/>
          <w:sz w:val="20"/>
          <w:szCs w:val="20"/>
          <w:lang w:val="en-US"/>
        </w:rPr>
        <w:t>.</w:t>
      </w:r>
      <w:r w:rsidR="00BA7F0E">
        <w:rPr>
          <w:rFonts w:ascii="Times New Roman" w:hAnsi="Times New Roman" w:cs="Times New Roman"/>
          <w:sz w:val="20"/>
          <w:szCs w:val="20"/>
          <w:lang w:val="en-US"/>
        </w:rPr>
        <w:t xml:space="preserve"> Performing analysis of the roots of characteristic equation</w:t>
      </w:r>
      <w:r w:rsidR="000626D8">
        <w:rPr>
          <w:rFonts w:ascii="Times New Roman" w:hAnsi="Times New Roman" w:cs="Times New Roman"/>
          <w:sz w:val="20"/>
          <w:szCs w:val="20"/>
          <w:lang w:val="en-US"/>
        </w:rPr>
        <w:t>,</w:t>
      </w:r>
      <w:r w:rsidR="00BA7F0E">
        <w:rPr>
          <w:rFonts w:ascii="Times New Roman" w:hAnsi="Times New Roman" w:cs="Times New Roman"/>
          <w:sz w:val="20"/>
          <w:szCs w:val="20"/>
          <w:lang w:val="en-US"/>
        </w:rPr>
        <w:t xml:space="preserve"> it is straightforward to show that all roots have negative real part</w:t>
      </w:r>
      <w:r w:rsidR="008F0FF0">
        <w:rPr>
          <w:rFonts w:ascii="Times New Roman" w:hAnsi="Times New Roman" w:cs="Times New Roman"/>
          <w:sz w:val="20"/>
          <w:szCs w:val="20"/>
          <w:lang w:val="en-US"/>
        </w:rPr>
        <w:t xml:space="preserve"> for any values of parameters</w:t>
      </w:r>
      <w:r w:rsidR="00BA7F0E">
        <w:rPr>
          <w:rFonts w:ascii="Times New Roman" w:hAnsi="Times New Roman" w:cs="Times New Roman"/>
          <w:sz w:val="20"/>
          <w:szCs w:val="20"/>
          <w:lang w:val="en-US"/>
        </w:rPr>
        <w:t xml:space="preserve"> and</w:t>
      </w:r>
      <w:r w:rsidR="00F03B65">
        <w:rPr>
          <w:rFonts w:ascii="Times New Roman" w:hAnsi="Times New Roman" w:cs="Times New Roman"/>
          <w:sz w:val="20"/>
          <w:szCs w:val="20"/>
          <w:lang w:val="en-US"/>
        </w:rPr>
        <w:t>,</w:t>
      </w:r>
      <w:r w:rsidR="00BA7F0E">
        <w:rPr>
          <w:rFonts w:ascii="Times New Roman" w:hAnsi="Times New Roman" w:cs="Times New Roman"/>
          <w:sz w:val="20"/>
          <w:szCs w:val="20"/>
          <w:lang w:val="en-US"/>
        </w:rPr>
        <w:t xml:space="preserve"> therefore</w:t>
      </w:r>
      <w:r w:rsidR="00F03B65">
        <w:rPr>
          <w:rFonts w:ascii="Times New Roman" w:hAnsi="Times New Roman" w:cs="Times New Roman"/>
          <w:sz w:val="20"/>
          <w:szCs w:val="20"/>
          <w:lang w:val="en-US"/>
        </w:rPr>
        <w:t>,</w:t>
      </w:r>
      <w:r w:rsidR="00BA7F0E">
        <w:rPr>
          <w:rFonts w:ascii="Times New Roman" w:hAnsi="Times New Roman" w:cs="Times New Roman"/>
          <w:sz w:val="20"/>
          <w:szCs w:val="20"/>
          <w:lang w:val="en-US"/>
        </w:rPr>
        <w:t xml:space="preserve"> no symmetry breaking can occur in such model.</w:t>
      </w:r>
    </w:p>
    <w:p w:rsidR="00CF477E" w:rsidRDefault="00962A56" w:rsidP="0099121E">
      <w:pPr>
        <w:pStyle w:val="ListParagraph"/>
        <w:numPr>
          <w:ilvl w:val="0"/>
          <w:numId w:val="12"/>
        </w:numPr>
        <w:jc w:val="both"/>
        <w:rPr>
          <w:rFonts w:ascii="Times New Roman" w:eastAsia="Times New Roman" w:hAnsi="Times New Roman" w:cs="Times New Roman"/>
          <w:color w:val="000000"/>
          <w:sz w:val="20"/>
          <w:szCs w:val="20"/>
          <w:lang w:val="en-US"/>
        </w:rPr>
      </w:pPr>
      <w:bookmarkStart w:id="38" w:name="_GoBack"/>
      <w:bookmarkEnd w:id="38"/>
      <w:r>
        <w:rPr>
          <w:rFonts w:ascii="Times New Roman" w:eastAsia="Times New Roman" w:hAnsi="Times New Roman" w:cs="Times New Roman"/>
          <w:color w:val="000000"/>
          <w:sz w:val="20"/>
          <w:szCs w:val="20"/>
          <w:lang w:val="en-US"/>
        </w:rPr>
        <w:t xml:space="preserve">Nonlinearity of the models increases going from model </w:t>
      </w:r>
      <w:r w:rsidRPr="009E04A4">
        <w:rPr>
          <w:rFonts w:ascii="Times New Roman" w:eastAsia="Times New Roman" w:hAnsi="Times New Roman" w:cs="Times New Roman"/>
          <w:color w:val="000000"/>
          <w:sz w:val="20"/>
          <w:szCs w:val="20"/>
          <w:lang w:val="en-US"/>
        </w:rPr>
        <w:t>NA100</w:t>
      </w:r>
      <w:r>
        <w:rPr>
          <w:rFonts w:ascii="Times New Roman" w:eastAsia="Times New Roman" w:hAnsi="Times New Roman" w:cs="Times New Roman"/>
          <w:color w:val="000000"/>
          <w:sz w:val="20"/>
          <w:szCs w:val="20"/>
          <w:lang w:val="en-US"/>
        </w:rPr>
        <w:t xml:space="preserve"> to </w:t>
      </w:r>
      <w:r w:rsidRPr="009E04A4">
        <w:rPr>
          <w:rFonts w:ascii="Times New Roman" w:eastAsia="Times New Roman" w:hAnsi="Times New Roman" w:cs="Times New Roman"/>
          <w:color w:val="000000"/>
          <w:sz w:val="20"/>
          <w:szCs w:val="20"/>
          <w:lang w:val="en-US"/>
        </w:rPr>
        <w:t>NA030</w:t>
      </w:r>
      <w:r>
        <w:rPr>
          <w:rFonts w:ascii="Times New Roman" w:eastAsia="Times New Roman" w:hAnsi="Times New Roman" w:cs="Times New Roman"/>
          <w:color w:val="000000"/>
          <w:sz w:val="20"/>
          <w:szCs w:val="20"/>
          <w:lang w:val="en-US"/>
        </w:rPr>
        <w:t xml:space="preserve"> and similarly from model </w:t>
      </w:r>
      <w:r w:rsidRPr="009E04A4">
        <w:rPr>
          <w:rFonts w:ascii="Times New Roman" w:eastAsia="Times New Roman" w:hAnsi="Times New Roman" w:cs="Times New Roman"/>
          <w:color w:val="000000"/>
          <w:sz w:val="20"/>
          <w:szCs w:val="20"/>
          <w:lang w:val="en-US"/>
        </w:rPr>
        <w:t>A100</w:t>
      </w:r>
      <w:r>
        <w:rPr>
          <w:rFonts w:ascii="Times New Roman" w:eastAsia="Times New Roman" w:hAnsi="Times New Roman" w:cs="Times New Roman"/>
          <w:color w:val="000000"/>
          <w:sz w:val="20"/>
          <w:szCs w:val="20"/>
          <w:lang w:val="en-US"/>
        </w:rPr>
        <w:t xml:space="preserve"> to model A044.</w:t>
      </w:r>
      <w:r w:rsidR="007F362D">
        <w:rPr>
          <w:rFonts w:ascii="Times New Roman" w:eastAsia="Times New Roman" w:hAnsi="Times New Roman" w:cs="Times New Roman"/>
          <w:color w:val="000000"/>
          <w:sz w:val="20"/>
          <w:szCs w:val="20"/>
          <w:lang w:val="en-US"/>
        </w:rPr>
        <w:t xml:space="preserve"> Subsequently</w:t>
      </w:r>
      <w:r w:rsidR="002B503D">
        <w:rPr>
          <w:rFonts w:ascii="Times New Roman" w:eastAsia="Times New Roman" w:hAnsi="Times New Roman" w:cs="Times New Roman"/>
          <w:color w:val="000000"/>
          <w:sz w:val="20"/>
          <w:szCs w:val="20"/>
          <w:lang w:val="en-US"/>
        </w:rPr>
        <w:t>,</w:t>
      </w:r>
      <w:r w:rsidR="007F362D">
        <w:rPr>
          <w:rFonts w:ascii="Times New Roman" w:eastAsia="Times New Roman" w:hAnsi="Times New Roman" w:cs="Times New Roman"/>
          <w:color w:val="000000"/>
          <w:sz w:val="20"/>
          <w:szCs w:val="20"/>
          <w:lang w:val="en-US"/>
        </w:rPr>
        <w:t xml:space="preserve"> larger number of longer pairs starts to produce symmetry breaking</w:t>
      </w:r>
      <w:r w:rsidR="00630D53">
        <w:rPr>
          <w:rFonts w:ascii="Times New Roman" w:eastAsia="Times New Roman" w:hAnsi="Times New Roman" w:cs="Times New Roman"/>
          <w:color w:val="000000"/>
          <w:sz w:val="20"/>
          <w:szCs w:val="20"/>
          <w:lang w:val="en-US"/>
        </w:rPr>
        <w:t xml:space="preserve"> in model </w:t>
      </w:r>
      <w:r w:rsidR="00630D53" w:rsidRPr="009E04A4">
        <w:rPr>
          <w:rFonts w:ascii="Times New Roman" w:eastAsia="Times New Roman" w:hAnsi="Times New Roman" w:cs="Times New Roman"/>
          <w:color w:val="000000"/>
          <w:sz w:val="20"/>
          <w:szCs w:val="20"/>
          <w:lang w:val="en-US"/>
        </w:rPr>
        <w:t>NA030</w:t>
      </w:r>
      <w:r w:rsidR="00630D53">
        <w:rPr>
          <w:rFonts w:ascii="Times New Roman" w:eastAsia="Times New Roman" w:hAnsi="Times New Roman" w:cs="Times New Roman"/>
          <w:color w:val="000000"/>
          <w:sz w:val="20"/>
          <w:szCs w:val="20"/>
          <w:lang w:val="en-US"/>
        </w:rPr>
        <w:t xml:space="preserve"> in comparison to model </w:t>
      </w:r>
      <w:r w:rsidR="00630D53" w:rsidRPr="009E04A4">
        <w:rPr>
          <w:rFonts w:ascii="Times New Roman" w:eastAsia="Times New Roman" w:hAnsi="Times New Roman" w:cs="Times New Roman"/>
          <w:color w:val="000000"/>
          <w:sz w:val="20"/>
          <w:szCs w:val="20"/>
          <w:lang w:val="en-US"/>
        </w:rPr>
        <w:t>NA100</w:t>
      </w:r>
      <w:r w:rsidR="00630D53">
        <w:rPr>
          <w:rFonts w:ascii="Times New Roman" w:eastAsia="Times New Roman" w:hAnsi="Times New Roman" w:cs="Times New Roman"/>
          <w:color w:val="000000"/>
          <w:sz w:val="20"/>
          <w:szCs w:val="20"/>
          <w:lang w:val="en-US"/>
        </w:rPr>
        <w:t xml:space="preserve"> and in model A044 in comparison to model </w:t>
      </w:r>
      <w:r w:rsidR="00630D53" w:rsidRPr="009E04A4">
        <w:rPr>
          <w:rFonts w:ascii="Times New Roman" w:eastAsia="Times New Roman" w:hAnsi="Times New Roman" w:cs="Times New Roman"/>
          <w:color w:val="000000"/>
          <w:sz w:val="20"/>
          <w:szCs w:val="20"/>
          <w:lang w:val="en-US"/>
        </w:rPr>
        <w:t>A100</w:t>
      </w:r>
      <w:r w:rsidR="007F362D">
        <w:rPr>
          <w:rFonts w:ascii="Times New Roman" w:eastAsia="Times New Roman" w:hAnsi="Times New Roman" w:cs="Times New Roman"/>
          <w:color w:val="000000"/>
          <w:sz w:val="20"/>
          <w:szCs w:val="20"/>
          <w:lang w:val="en-US"/>
        </w:rPr>
        <w:t xml:space="preserve">. </w:t>
      </w:r>
    </w:p>
    <w:p w:rsidR="00EA2A75" w:rsidRPr="009B6BA3" w:rsidRDefault="00EA2A75" w:rsidP="0099121E">
      <w:pPr>
        <w:pStyle w:val="ListParagraph"/>
        <w:numPr>
          <w:ilvl w:val="0"/>
          <w:numId w:val="12"/>
        </w:numPr>
        <w:jc w:val="both"/>
        <w:rPr>
          <w:rFonts w:ascii="Times New Roman" w:eastAsia="Times New Roman" w:hAnsi="Times New Roman" w:cs="Times New Roman"/>
          <w:color w:val="000000"/>
          <w:sz w:val="20"/>
          <w:szCs w:val="20"/>
          <w:highlight w:val="magenta"/>
          <w:lang w:val="en-US"/>
        </w:rPr>
      </w:pPr>
      <w:r w:rsidRPr="009B6BA3">
        <w:rPr>
          <w:rFonts w:ascii="Times New Roman" w:eastAsia="Times New Roman" w:hAnsi="Times New Roman" w:cs="Times New Roman"/>
          <w:color w:val="000000"/>
          <w:sz w:val="20"/>
          <w:szCs w:val="20"/>
          <w:highlight w:val="magenta"/>
          <w:lang w:val="en-US"/>
        </w:rPr>
        <w:t xml:space="preserve">If AA or AAA </w:t>
      </w:r>
      <w:r w:rsidRPr="009B6BA3">
        <w:rPr>
          <w:rFonts w:ascii="Times New Roman" w:eastAsia="Times New Roman" w:hAnsi="Times New Roman" w:cs="Times New Roman"/>
          <w:color w:val="000000"/>
          <w:sz w:val="20"/>
          <w:szCs w:val="20"/>
          <w:highlight w:val="magenta"/>
          <w:lang w:val="en-US"/>
        </w:rPr>
        <w:sym w:font="Wingdings" w:char="F0E8"/>
      </w:r>
      <w:r w:rsidRPr="009B6BA3">
        <w:rPr>
          <w:rFonts w:ascii="Times New Roman" w:eastAsia="Times New Roman" w:hAnsi="Times New Roman" w:cs="Times New Roman"/>
          <w:color w:val="000000"/>
          <w:sz w:val="20"/>
          <w:szCs w:val="20"/>
          <w:highlight w:val="magenta"/>
          <w:lang w:val="en-US"/>
        </w:rPr>
        <w:t xml:space="preserve"> good but at </w:t>
      </w:r>
      <w:proofErr w:type="spellStart"/>
      <w:r w:rsidR="00AD3C1F" w:rsidRPr="009B6BA3">
        <w:rPr>
          <w:rFonts w:ascii="Times New Roman" w:eastAsia="Times New Roman" w:hAnsi="Times New Roman" w:cs="Times New Roman"/>
          <w:color w:val="000000"/>
          <w:sz w:val="20"/>
          <w:szCs w:val="20"/>
          <w:highlight w:val="magenta"/>
          <w:lang w:val="en-US"/>
        </w:rPr>
        <w:t>L</w:t>
      </w:r>
      <w:r w:rsidR="00E57000" w:rsidRPr="009B6BA3">
        <w:rPr>
          <w:rFonts w:ascii="Times New Roman" w:eastAsia="Times New Roman" w:hAnsi="Times New Roman" w:cs="Times New Roman"/>
          <w:color w:val="000000"/>
          <w:sz w:val="20"/>
          <w:szCs w:val="20"/>
          <w:highlight w:val="magenta"/>
          <w:lang w:val="en-US"/>
        </w:rPr>
        <w:t>_</w:t>
      </w:r>
      <w:r w:rsidR="00AD3C1F" w:rsidRPr="009B6BA3">
        <w:rPr>
          <w:rFonts w:ascii="Times New Roman" w:eastAsia="Times New Roman" w:hAnsi="Times New Roman" w:cs="Times New Roman"/>
          <w:color w:val="000000"/>
          <w:sz w:val="20"/>
          <w:szCs w:val="20"/>
          <w:highlight w:val="magenta"/>
          <w:lang w:val="en-US"/>
        </w:rPr>
        <w:t>min</w:t>
      </w:r>
      <w:proofErr w:type="spellEnd"/>
      <w:r w:rsidRPr="009B6BA3">
        <w:rPr>
          <w:rFonts w:ascii="Times New Roman" w:eastAsia="Times New Roman" w:hAnsi="Times New Roman" w:cs="Times New Roman"/>
          <w:color w:val="000000"/>
          <w:sz w:val="20"/>
          <w:szCs w:val="20"/>
          <w:highlight w:val="magenta"/>
          <w:lang w:val="en-US"/>
        </w:rPr>
        <w:t xml:space="preserve"> = 4 </w:t>
      </w:r>
      <w:proofErr w:type="gramStart"/>
      <w:r w:rsidRPr="009B6BA3">
        <w:rPr>
          <w:rFonts w:ascii="Times New Roman" w:eastAsia="Times New Roman" w:hAnsi="Times New Roman" w:cs="Times New Roman"/>
          <w:color w:val="000000"/>
          <w:sz w:val="20"/>
          <w:szCs w:val="20"/>
          <w:highlight w:val="magenta"/>
          <w:lang w:val="en-US"/>
        </w:rPr>
        <w:t>non perfects</w:t>
      </w:r>
      <w:proofErr w:type="gramEnd"/>
      <w:r w:rsidRPr="009B6BA3">
        <w:rPr>
          <w:rFonts w:ascii="Times New Roman" w:eastAsia="Times New Roman" w:hAnsi="Times New Roman" w:cs="Times New Roman"/>
          <w:color w:val="000000"/>
          <w:sz w:val="20"/>
          <w:szCs w:val="20"/>
          <w:highlight w:val="magenta"/>
          <w:lang w:val="en-US"/>
        </w:rPr>
        <w:t xml:space="preserve"> are OK.</w:t>
      </w:r>
    </w:p>
    <w:p w:rsidR="009B6BA3" w:rsidRPr="009B6BA3" w:rsidRDefault="009B6BA3" w:rsidP="0099121E">
      <w:pPr>
        <w:pStyle w:val="ListParagraph"/>
        <w:numPr>
          <w:ilvl w:val="0"/>
          <w:numId w:val="12"/>
        </w:numPr>
        <w:jc w:val="both"/>
        <w:rPr>
          <w:rFonts w:ascii="Times New Roman" w:eastAsia="Times New Roman" w:hAnsi="Times New Roman" w:cs="Times New Roman"/>
          <w:color w:val="000000"/>
          <w:sz w:val="20"/>
          <w:szCs w:val="20"/>
          <w:highlight w:val="magenta"/>
          <w:lang w:val="en-US"/>
        </w:rPr>
      </w:pPr>
      <w:r w:rsidRPr="009B6BA3">
        <w:rPr>
          <w:rFonts w:ascii="Times New Roman" w:eastAsia="Times New Roman" w:hAnsi="Times New Roman" w:cs="Times New Roman"/>
          <w:color w:val="000000"/>
          <w:sz w:val="20"/>
          <w:szCs w:val="20"/>
          <w:highlight w:val="magenta"/>
          <w:lang w:val="en-US"/>
        </w:rPr>
        <w:t>TBD…</w:t>
      </w:r>
    </w:p>
    <w:p w:rsidR="00CE4917" w:rsidRDefault="00CE4917" w:rsidP="006102C3">
      <w:pPr>
        <w:jc w:val="both"/>
        <w:rPr>
          <w:rFonts w:ascii="Times New Roman" w:eastAsia="Times New Roman" w:hAnsi="Times New Roman" w:cs="Times New Roman"/>
          <w:color w:val="000000"/>
          <w:sz w:val="20"/>
          <w:szCs w:val="20"/>
          <w:lang w:val="en-US"/>
        </w:rPr>
      </w:pPr>
    </w:p>
    <w:p w:rsidR="00E13A00" w:rsidRPr="00CA6505" w:rsidRDefault="00E13A00" w:rsidP="00E13A00">
      <w:pPr>
        <w:pStyle w:val="Heading2"/>
      </w:pPr>
      <w:r w:rsidRPr="00CA6505">
        <w:t xml:space="preserve">Symmetry breaking </w:t>
      </w:r>
      <w:r>
        <w:t>with slightly enantioselective forward catalytic synthesis</w:t>
      </w:r>
    </w:p>
    <w:p w:rsidR="00CE4917" w:rsidRDefault="00D61EE4" w:rsidP="006102C3">
      <w:p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We now "turn on" slightly enantioselective forward catalytic synthesis and compare the differences with the models without any catalytic synthesis.   </w:t>
      </w:r>
    </w:p>
    <w:p w:rsidR="001F4A4E" w:rsidRDefault="001F4A4E">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br w:type="page"/>
      </w:r>
    </w:p>
    <w:p w:rsidR="001F4A4E" w:rsidRDefault="001F4A4E" w:rsidP="006102C3">
      <w:pPr>
        <w:jc w:val="both"/>
        <w:rPr>
          <w:rFonts w:ascii="Times New Roman" w:eastAsia="Times New Roman" w:hAnsi="Times New Roman" w:cs="Times New Roman"/>
          <w:color w:val="000000"/>
          <w:sz w:val="20"/>
          <w:szCs w:val="20"/>
          <w:lang w:val="en-US"/>
        </w:rPr>
      </w:pPr>
    </w:p>
    <w:p w:rsidR="00F8154D" w:rsidRDefault="00F8154D" w:rsidP="006102C3">
      <w:pPr>
        <w:jc w:val="both"/>
        <w:rPr>
          <w:rFonts w:ascii="Times New Roman" w:eastAsia="Times New Roman" w:hAnsi="Times New Roman" w:cs="Times New Roman"/>
          <w:color w:val="000000"/>
          <w:sz w:val="20"/>
          <w:szCs w:val="20"/>
          <w:lang w:val="en-US"/>
        </w:rPr>
      </w:pPr>
    </w:p>
    <w:p w:rsidR="001A1E18" w:rsidRDefault="001A1E18" w:rsidP="001A1E18">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present such</w:t>
      </w:r>
      <w:r>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axes either represent the pair of peptides, which may form </w:t>
      </w:r>
      <w:r>
        <w:rPr>
          <w:rFonts w:ascii="Times New Roman" w:eastAsiaTheme="minorEastAsia" w:hAnsi="Times New Roman" w:cs="Times New Roman"/>
          <w:sz w:val="20"/>
          <w:szCs w:val="20"/>
          <w:lang w:val="en-US"/>
        </w:rPr>
        <w:t xml:space="preserve">an </w:t>
      </w:r>
      <w:r w:rsidRPr="00CA6505">
        <w:rPr>
          <w:rFonts w:ascii="Times New Roman" w:eastAsiaTheme="minorEastAsia" w:hAnsi="Times New Roman" w:cs="Times New Roman"/>
          <w:sz w:val="20"/>
          <w:szCs w:val="20"/>
          <w:lang w:val="en-US"/>
        </w:rPr>
        <w:t>insoluble substance, or a catalyst and some numerical threshold. The sort order of peptides is shown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EQ_AllSubst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w:t>
      </w:r>
    </w:p>
    <w:p w:rsidR="001A1E18" w:rsidRDefault="001A1E18" w:rsidP="001A1E18">
      <w:pPr>
        <w:jc w:val="both"/>
        <w:rPr>
          <w:rFonts w:ascii="Times New Roman" w:eastAsiaTheme="minorEastAsia" w:hAnsi="Times New Roman" w:cs="Times New Roman"/>
          <w:sz w:val="20"/>
          <w:szCs w:val="20"/>
          <w:lang w:val="en-US"/>
        </w:rPr>
      </w:pPr>
    </w:p>
    <w:p w:rsidR="000D0303" w:rsidRDefault="000D0303"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heme="minorEastAsia" w:hAnsi="Times New Roman" w:cs="Times New Roman"/>
          <w:sz w:val="20"/>
          <w:szCs w:val="20"/>
          <w:lang w:val="en-US"/>
        </w:rPr>
      </w:pPr>
    </w:p>
    <w:p w:rsidR="001E0A9F" w:rsidRPr="00CA6505" w:rsidRDefault="001E0A9F" w:rsidP="006102C3">
      <w:pPr>
        <w:jc w:val="both"/>
        <w:rPr>
          <w:rFonts w:ascii="Times New Roman" w:eastAsiaTheme="minorEastAsia" w:hAnsi="Times New Roman" w:cs="Times New Roman"/>
          <w:sz w:val="20"/>
          <w:szCs w:val="20"/>
          <w:lang w:val="en-US"/>
        </w:rPr>
      </w:pP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w:t>
      </w:r>
      <w:proofErr w:type="gramStart"/>
      <w:r w:rsidR="006D7EE2" w:rsidRPr="00AF4B37">
        <w:rPr>
          <w:rFonts w:ascii="Times New Roman" w:eastAsiaTheme="minorEastAsia" w:hAnsi="Times New Roman" w:cs="Times New Roman"/>
          <w:sz w:val="20"/>
          <w:szCs w:val="20"/>
          <w:lang w:val="en-US"/>
        </w:rPr>
        <w:t>in order to</w:t>
      </w:r>
      <w:proofErr w:type="gramEnd"/>
      <w:r w:rsidR="006D7EE2" w:rsidRPr="00AF4B37">
        <w:rPr>
          <w:rFonts w:ascii="Times New Roman" w:eastAsiaTheme="minorEastAsia" w:hAnsi="Times New Roman" w:cs="Times New Roman"/>
          <w:sz w:val="20"/>
          <w:szCs w:val="20"/>
          <w:lang w:val="en-US"/>
        </w:rPr>
        <w:t xml:space="preserve">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9" w:name="_Ref443510214"/>
      <w:bookmarkStart w:id="40"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2</w:t>
      </w:r>
      <w:r w:rsidRPr="00CA6505">
        <w:rPr>
          <w:rFonts w:ascii="Times New Roman" w:hAnsi="Times New Roman"/>
          <w:i/>
        </w:rPr>
        <w:fldChar w:fldCharType="end"/>
      </w:r>
      <w:bookmarkEnd w:id="39"/>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40"/>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41"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3</w:t>
      </w:r>
      <w:r w:rsidRPr="00CA6505">
        <w:rPr>
          <w:rFonts w:ascii="Times New Roman" w:hAnsi="Times New Roman"/>
          <w:i/>
        </w:rPr>
        <w:fldChar w:fldCharType="end"/>
      </w:r>
      <w:bookmarkEnd w:id="41"/>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42"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4</w:t>
      </w:r>
      <w:r w:rsidRPr="00CA6505">
        <w:rPr>
          <w:rFonts w:ascii="Times New Roman" w:hAnsi="Times New Roman"/>
          <w:i/>
        </w:rPr>
        <w:fldChar w:fldCharType="end"/>
      </w:r>
      <w:bookmarkEnd w:id="42"/>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43"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5</w:t>
      </w:r>
      <w:r w:rsidRPr="00CA6505">
        <w:rPr>
          <w:rFonts w:ascii="Times New Roman" w:hAnsi="Times New Roman"/>
          <w:i/>
        </w:rPr>
        <w:fldChar w:fldCharType="end"/>
      </w:r>
      <w:bookmarkEnd w:id="43"/>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4"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6</w:t>
      </w:r>
      <w:r w:rsidRPr="00CA6505">
        <w:rPr>
          <w:rFonts w:ascii="Times New Roman" w:hAnsi="Times New Roman"/>
          <w:i/>
        </w:rPr>
        <w:fldChar w:fldCharType="end"/>
      </w:r>
      <w:bookmarkEnd w:id="44"/>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5"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7</w:t>
      </w:r>
      <w:r w:rsidRPr="00CA6505">
        <w:rPr>
          <w:rFonts w:ascii="Times New Roman" w:hAnsi="Times New Roman"/>
          <w:i/>
        </w:rPr>
        <w:fldChar w:fldCharType="end"/>
      </w:r>
      <w:bookmarkEnd w:id="45"/>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6"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8</w:t>
      </w:r>
      <w:r w:rsidRPr="00CA6505">
        <w:rPr>
          <w:rFonts w:ascii="Times New Roman" w:hAnsi="Times New Roman"/>
          <w:i/>
        </w:rPr>
        <w:fldChar w:fldCharType="end"/>
      </w:r>
      <w:bookmarkEnd w:id="46"/>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7"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9</w:t>
      </w:r>
      <w:r w:rsidRPr="00CA6505">
        <w:rPr>
          <w:rFonts w:ascii="Times New Roman" w:hAnsi="Times New Roman"/>
          <w:i/>
        </w:rPr>
        <w:fldChar w:fldCharType="end"/>
      </w:r>
      <w:bookmarkEnd w:id="47"/>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8"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10</w:t>
      </w:r>
      <w:r w:rsidRPr="00CA6505">
        <w:rPr>
          <w:rFonts w:ascii="Times New Roman" w:hAnsi="Times New Roman"/>
          <w:i/>
        </w:rPr>
        <w:fldChar w:fldCharType="end"/>
      </w:r>
      <w:bookmarkEnd w:id="48"/>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9"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11</w:t>
      </w:r>
      <w:r w:rsidRPr="00CA6505">
        <w:rPr>
          <w:rFonts w:ascii="Times New Roman" w:hAnsi="Times New Roman"/>
          <w:i/>
        </w:rPr>
        <w:fldChar w:fldCharType="end"/>
      </w:r>
      <w:bookmarkEnd w:id="49"/>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50"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12</w:t>
      </w:r>
      <w:r w:rsidRPr="00CA6505">
        <w:rPr>
          <w:rFonts w:ascii="Times New Roman" w:hAnsi="Times New Roman"/>
          <w:i/>
        </w:rPr>
        <w:fldChar w:fldCharType="end"/>
      </w:r>
      <w:bookmarkEnd w:id="50"/>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51"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13</w:t>
      </w:r>
      <w:r w:rsidRPr="00CA6505">
        <w:rPr>
          <w:rFonts w:ascii="Times New Roman" w:hAnsi="Times New Roman"/>
          <w:i/>
        </w:rPr>
        <w:fldChar w:fldCharType="end"/>
      </w:r>
      <w:bookmarkEnd w:id="51"/>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52"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14</w:t>
      </w:r>
      <w:r w:rsidRPr="00CA6505">
        <w:rPr>
          <w:rFonts w:ascii="Times New Roman" w:hAnsi="Times New Roman"/>
          <w:i/>
        </w:rPr>
        <w:fldChar w:fldCharType="end"/>
      </w:r>
      <w:bookmarkEnd w:id="52"/>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53"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15</w:t>
      </w:r>
      <w:r w:rsidRPr="00CA6505">
        <w:rPr>
          <w:rFonts w:ascii="Times New Roman" w:hAnsi="Times New Roman"/>
          <w:i/>
        </w:rPr>
        <w:fldChar w:fldCharType="end"/>
      </w:r>
      <w:bookmarkEnd w:id="53"/>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4"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16</w:t>
      </w:r>
      <w:r w:rsidRPr="00CA6505">
        <w:rPr>
          <w:rFonts w:ascii="Times New Roman" w:hAnsi="Times New Roman"/>
          <w:i/>
        </w:rPr>
        <w:fldChar w:fldCharType="end"/>
      </w:r>
      <w:bookmarkEnd w:id="54"/>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5"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17</w:t>
      </w:r>
      <w:r w:rsidRPr="00CA6505">
        <w:rPr>
          <w:rFonts w:ascii="Times New Roman" w:hAnsi="Times New Roman"/>
          <w:i/>
        </w:rPr>
        <w:fldChar w:fldCharType="end"/>
      </w:r>
      <w:bookmarkEnd w:id="55"/>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w:t>
      </w:r>
      <w:proofErr w:type="gramStart"/>
      <w:r w:rsidR="00C374EA" w:rsidRPr="00CA6505">
        <w:rPr>
          <w:rFonts w:ascii="Times New Roman" w:eastAsiaTheme="minorEastAsia" w:hAnsi="Times New Roman" w:cs="Times New Roman"/>
          <w:sz w:val="20"/>
          <w:szCs w:val="20"/>
          <w:lang w:val="en-US"/>
        </w:rPr>
        <w:t>due to the fact that</w:t>
      </w:r>
      <w:proofErr w:type="gramEnd"/>
      <w:r w:rsidR="00C374EA" w:rsidRPr="00CA6505">
        <w:rPr>
          <w:rFonts w:ascii="Times New Roman" w:eastAsiaTheme="minorEastAsia" w:hAnsi="Times New Roman" w:cs="Times New Roman"/>
          <w:sz w:val="20"/>
          <w:szCs w:val="20"/>
          <w:lang w:val="en-US"/>
        </w:rPr>
        <w:t xml:space="preserve">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6" w:name="_Toc493103292"/>
      <w:r w:rsidRPr="00CA6505">
        <w:t xml:space="preserve">Symmetry breaking in the presence of weakly enantioselective </w:t>
      </w:r>
      <w:r w:rsidR="00BC4852">
        <w:t xml:space="preserve">forward </w:t>
      </w:r>
      <w:r w:rsidRPr="00CA6505">
        <w:t>catalytic synthesis</w:t>
      </w:r>
      <w:bookmarkEnd w:id="56"/>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proofErr w:type="gramStart"/>
      <w:r w:rsidR="00625108" w:rsidRPr="00CA6505">
        <w:rPr>
          <w:rFonts w:ascii="Times New Roman" w:eastAsiaTheme="minorEastAsia" w:hAnsi="Times New Roman" w:cs="Times New Roman"/>
          <w:sz w:val="20"/>
          <w:szCs w:val="20"/>
          <w:lang w:val="en-US"/>
        </w:rPr>
        <w:t>In particular, we</w:t>
      </w:r>
      <w:proofErr w:type="gramEnd"/>
      <w:r w:rsidR="00625108" w:rsidRPr="00CA6505">
        <w:rPr>
          <w:rFonts w:ascii="Times New Roman" w:eastAsiaTheme="minorEastAsia" w:hAnsi="Times New Roman" w:cs="Times New Roman"/>
          <w:sz w:val="20"/>
          <w:szCs w:val="20"/>
          <w:lang w:val="en-US"/>
        </w:rPr>
        <w:t xml:space="preserv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If </w:t>
      </w:r>
      <w:r w:rsidR="00BC4852">
        <w:rPr>
          <w:rFonts w:ascii="Times New Roman" w:eastAsiaTheme="minorEastAsia" w:hAnsi="Times New Roman" w:cs="Times New Roman"/>
          <w:sz w:val="20"/>
          <w:szCs w:val="20"/>
          <w:lang w:val="en-US"/>
        </w:rPr>
        <w:t xml:space="preserve">forward </w:t>
      </w:r>
      <w:r w:rsidRPr="00CA6505">
        <w:rPr>
          <w:rFonts w:ascii="Times New Roman" w:eastAsiaTheme="minorEastAsia" w:hAnsi="Times New Roman" w:cs="Times New Roman"/>
          <w:sz w:val="20"/>
          <w:szCs w:val="20"/>
          <w:lang w:val="en-US"/>
        </w:rPr>
        <w:t>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w:t>
      </w:r>
      <w:r w:rsidR="007A1D18">
        <w:rPr>
          <w:rFonts w:ascii="Times New Roman" w:eastAsiaTheme="minorEastAsia" w:hAnsi="Times New Roman" w:cs="Times New Roman"/>
          <w:sz w:val="20"/>
          <w:szCs w:val="20"/>
          <w:lang w:val="en-US"/>
        </w:rPr>
        <w:t xml:space="preserve">forward </w:t>
      </w:r>
      <w:r w:rsidR="00933639" w:rsidRPr="00CA6505">
        <w:rPr>
          <w:rFonts w:ascii="Times New Roman" w:eastAsiaTheme="minorEastAsia" w:hAnsi="Times New Roman" w:cs="Times New Roman"/>
          <w:sz w:val="20"/>
          <w:szCs w:val="20"/>
          <w:lang w:val="en-US"/>
        </w:rPr>
        <w:t xml:space="preserve">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Some catalysts may </w:t>
      </w:r>
      <w:proofErr w:type="gramStart"/>
      <w:r w:rsidRPr="00CA6505">
        <w:rPr>
          <w:rFonts w:ascii="Times New Roman" w:eastAsiaTheme="minorEastAsia" w:hAnsi="Times New Roman" w:cs="Times New Roman"/>
          <w:sz w:val="20"/>
          <w:szCs w:val="20"/>
          <w:lang w:val="en-US"/>
        </w:rPr>
        <w:t>actually work</w:t>
      </w:r>
      <w:proofErr w:type="gramEnd"/>
      <w:r w:rsidRPr="00CA6505">
        <w:rPr>
          <w:rFonts w:ascii="Times New Roman" w:eastAsiaTheme="minorEastAsia" w:hAnsi="Times New Roman" w:cs="Times New Roman"/>
          <w:sz w:val="20"/>
          <w:szCs w:val="20"/>
          <w:lang w:val="en-US"/>
        </w:rPr>
        <w:t xml:space="preserve">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w:t>
      </w:r>
      <w:r w:rsidR="007A1D18">
        <w:rPr>
          <w:rFonts w:ascii="Times New Roman" w:eastAsia="Times New Roman" w:hAnsi="Times New Roman" w:cs="Times New Roman"/>
          <w:color w:val="000000"/>
          <w:sz w:val="20"/>
          <w:szCs w:val="20"/>
          <w:lang w:val="en-US"/>
        </w:rPr>
        <w:t>forward</w:t>
      </w:r>
      <w:r w:rsidRPr="00CA6505">
        <w:rPr>
          <w:rFonts w:ascii="Times New Roman" w:eastAsia="Times New Roman" w:hAnsi="Times New Roman" w:cs="Times New Roman"/>
          <w:color w:val="000000"/>
          <w:sz w:val="20"/>
          <w:szCs w:val="20"/>
          <w:lang w:val="en-US"/>
        </w:rPr>
        <w:t xml:space="preserve"> catalyst is weakly enantioselective</w:t>
      </w:r>
      <w:r w:rsidR="000E6186">
        <w:rPr>
          <w:rFonts w:ascii="Times New Roman" w:eastAsia="Times New Roman" w:hAnsi="Times New Roman" w:cs="Times New Roman"/>
          <w:color w:val="000000"/>
          <w:sz w:val="20"/>
          <w:szCs w:val="20"/>
          <w:lang w:val="en-US"/>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sz w:val="20"/>
          <w:szCs w:val="20"/>
          <w:lang w:val="en-US"/>
        </w:rPr>
        <w:t xml:space="preserve">, but, as mentioned earlier,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w:t>
      </w:r>
      <w:r w:rsidR="00FF634F">
        <w:rPr>
          <w:rFonts w:ascii="Times New Roman" w:eastAsia="Times New Roman" w:hAnsi="Times New Roman" w:cs="Times New Roman"/>
          <w:color w:val="000000"/>
          <w:sz w:val="20"/>
          <w:szCs w:val="20"/>
          <w:lang w:val="en-US"/>
        </w:rPr>
        <w:t xml:space="preserve">forward </w:t>
      </w:r>
      <w:r w:rsidR="00C442C2" w:rsidRPr="00CA6505">
        <w:rPr>
          <w:rFonts w:ascii="Times New Roman" w:eastAsia="Times New Roman" w:hAnsi="Times New Roman" w:cs="Times New Roman"/>
          <w:color w:val="000000"/>
          <w:sz w:val="20"/>
          <w:szCs w:val="20"/>
          <w:lang w:val="en-US"/>
        </w:rPr>
        <w:t xml:space="preserve">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w:t>
      </w:r>
      <w:r w:rsidR="00B74190" w:rsidRPr="00CA6505">
        <w:rPr>
          <w:rFonts w:ascii="Times New Roman" w:eastAsiaTheme="minorEastAsia" w:hAnsi="Times New Roman" w:cs="Times New Roman"/>
          <w:sz w:val="20"/>
          <w:szCs w:val="20"/>
          <w:lang w:val="en-US"/>
        </w:rPr>
        <w:lastRenderedPageBreak/>
        <w:t>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7" w:name="_Toc493103293"/>
      <w:r w:rsidRPr="00CA6505">
        <w:t>Symmetry breaking in epimerization based models</w:t>
      </w:r>
      <w:bookmarkEnd w:id="57"/>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5E32CC">
        <w:rPr>
          <w:rFonts w:ascii="Times New Roman" w:hAnsi="Times New Roman" w:cs="Times New Roman"/>
          <w:sz w:val="20"/>
          <w:szCs w:val="20"/>
          <w:lang w:val="en-US"/>
        </w:rPr>
        <w:t>(</w:t>
      </w:r>
      <w:r w:rsidR="005E32CC" w:rsidRPr="00554341">
        <w:rPr>
          <w:rFonts w:ascii="Times New Roman" w:hAnsi="Times New Roman" w:cs="Times New Roman"/>
          <w:sz w:val="20"/>
          <w:szCs w:val="20"/>
          <w:lang w:val="en-US"/>
        </w:rPr>
        <w:t>Plasson et al. 2004;</w:t>
      </w:r>
      <w:r w:rsidR="005E32CC">
        <w:rPr>
          <w:rFonts w:ascii="Times New Roman" w:hAnsi="Times New Roman" w:cs="Times New Roman"/>
          <w:sz w:val="20"/>
          <w:szCs w:val="20"/>
          <w:lang w:val="en-US"/>
        </w:rPr>
        <w:t xml:space="preserve"> </w:t>
      </w:r>
      <w:proofErr w:type="spellStart"/>
      <w:r w:rsidR="005E32CC" w:rsidRPr="00554341">
        <w:rPr>
          <w:rFonts w:ascii="Times New Roman" w:hAnsi="Times New Roman" w:cs="Times New Roman"/>
          <w:sz w:val="20"/>
          <w:szCs w:val="20"/>
          <w:lang w:val="en-US"/>
        </w:rPr>
        <w:t>Weissbuch</w:t>
      </w:r>
      <w:proofErr w:type="spellEnd"/>
      <w:r w:rsidR="005E32CC" w:rsidRPr="00554341">
        <w:rPr>
          <w:rFonts w:ascii="Times New Roman" w:hAnsi="Times New Roman" w:cs="Times New Roman"/>
          <w:sz w:val="20"/>
          <w:szCs w:val="20"/>
          <w:lang w:val="en-US"/>
        </w:rPr>
        <w:t xml:space="preserve"> et al. 2005;</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Brandenburg et al. 2007;</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Plasson et al. 2007</w:t>
      </w:r>
      <w:r w:rsidR="005E32CC">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8" w:name="EQ_APED_Param"/>
            <w:r w:rsidRPr="00CA6505">
              <w:rPr>
                <w:sz w:val="20"/>
              </w:rPr>
              <w:fldChar w:fldCharType="begin"/>
            </w:r>
            <w:r w:rsidRPr="00CA6505">
              <w:rPr>
                <w:sz w:val="20"/>
              </w:rPr>
              <w:instrText xml:space="preserve"> AUTONUMLGL  \e </w:instrText>
            </w:r>
            <w:r w:rsidRPr="00CA6505">
              <w:rPr>
                <w:sz w:val="20"/>
              </w:rPr>
              <w:fldChar w:fldCharType="end"/>
            </w:r>
            <w:bookmarkEnd w:id="58"/>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9" w:name="EQ_APED2_Eps"/>
            <w:r w:rsidRPr="00CA6505">
              <w:rPr>
                <w:sz w:val="20"/>
              </w:rPr>
              <w:fldChar w:fldCharType="begin"/>
            </w:r>
            <w:r w:rsidRPr="00CA6505">
              <w:rPr>
                <w:sz w:val="20"/>
              </w:rPr>
              <w:instrText xml:space="preserve"> AUTONUMLGL  \e </w:instrText>
            </w:r>
            <w:r w:rsidRPr="00CA6505">
              <w:rPr>
                <w:sz w:val="20"/>
              </w:rPr>
              <w:fldChar w:fldCharType="end"/>
            </w:r>
            <w:bookmarkEnd w:id="59"/>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0" w:name="EQ_M_APED_2"/>
            <w:r w:rsidRPr="00CA6505">
              <w:rPr>
                <w:sz w:val="20"/>
              </w:rPr>
              <w:fldChar w:fldCharType="begin"/>
            </w:r>
            <w:r w:rsidRPr="00CA6505">
              <w:rPr>
                <w:sz w:val="20"/>
              </w:rPr>
              <w:instrText xml:space="preserve"> AUTONUMLGL  \e </w:instrText>
            </w:r>
            <w:r w:rsidRPr="00CA6505">
              <w:rPr>
                <w:sz w:val="20"/>
              </w:rPr>
              <w:fldChar w:fldCharType="end"/>
            </w:r>
            <w:bookmarkEnd w:id="60"/>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4E11A7">
        <w:rPr>
          <w:rFonts w:ascii="Times New Roman" w:eastAsiaTheme="minorEastAsia" w:hAnsi="Times New Roman" w:cs="Times New Roman"/>
          <w:sz w:val="20"/>
          <w:szCs w:val="20"/>
          <w:lang w:val="en-US"/>
        </w:rPr>
        <w:t>(</w:t>
      </w:r>
      <w:r w:rsidR="004E11A7" w:rsidRPr="00A3320B">
        <w:rPr>
          <w:rFonts w:ascii="Times New Roman" w:eastAsiaTheme="minorEastAsia" w:hAnsi="Times New Roman" w:cs="Times New Roman"/>
          <w:sz w:val="20"/>
          <w:szCs w:val="20"/>
          <w:lang w:val="en-US"/>
        </w:rPr>
        <w:t>Plasson 2003</w:t>
      </w:r>
      <w:r w:rsidR="004E11A7">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 xml:space="preserve">points to a systematic shift </w:t>
      </w:r>
      <w:r w:rsidR="001B7790">
        <w:rPr>
          <w:rFonts w:ascii="Times New Roman" w:eastAsiaTheme="minorEastAsia" w:hAnsi="Times New Roman" w:cs="Times New Roman"/>
          <w:sz w:val="20"/>
          <w:szCs w:val="20"/>
          <w:lang w:val="en-US"/>
        </w:rPr>
        <w:t xml:space="preserve">(Plasson et al. 2004; </w:t>
      </w:r>
      <w:r w:rsidR="001B7790" w:rsidRPr="00A3320B">
        <w:rPr>
          <w:rFonts w:ascii="Times New Roman" w:eastAsiaTheme="minorEastAsia" w:hAnsi="Times New Roman" w:cs="Times New Roman"/>
          <w:sz w:val="20"/>
          <w:szCs w:val="20"/>
          <w:lang w:val="en-US"/>
        </w:rPr>
        <w:t xml:space="preserve">Saint-Martin and </w:t>
      </w:r>
      <w:proofErr w:type="spellStart"/>
      <w:r w:rsidR="001B7790" w:rsidRPr="00A3320B">
        <w:rPr>
          <w:rFonts w:ascii="Times New Roman" w:eastAsiaTheme="minorEastAsia" w:hAnsi="Times New Roman" w:cs="Times New Roman"/>
          <w:sz w:val="20"/>
          <w:szCs w:val="20"/>
          <w:lang w:val="en-US"/>
        </w:rPr>
        <w:t>Julg</w:t>
      </w:r>
      <w:proofErr w:type="spellEnd"/>
      <w:r w:rsidR="001B7790" w:rsidRPr="00A3320B">
        <w:rPr>
          <w:rFonts w:ascii="Times New Roman" w:eastAsiaTheme="minorEastAsia" w:hAnsi="Times New Roman" w:cs="Times New Roman"/>
          <w:sz w:val="20"/>
          <w:szCs w:val="20"/>
          <w:lang w:val="en-US"/>
        </w:rPr>
        <w:t xml:space="preserve"> 1991</w:t>
      </w:r>
      <w:r w:rsidR="001B7790">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proofErr w:type="gramStart"/>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w:t>
      </w:r>
      <w:proofErr w:type="gramEnd"/>
      <w:r w:rsidR="00DF7A6B" w:rsidRPr="00CA6505">
        <w:rPr>
          <w:rFonts w:ascii="Times New Roman" w:hAnsi="Times New Roman" w:cs="Times New Roman"/>
          <w:sz w:val="20"/>
          <w:szCs w:val="20"/>
          <w:lang w:val="en-US"/>
        </w:rPr>
        <w:t xml:space="preserve">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proofErr w:type="gramStart"/>
      <w:r w:rsidR="00EA63E6" w:rsidRPr="00CA6505">
        <w:rPr>
          <w:rFonts w:ascii="Times New Roman" w:eastAsiaTheme="minorEastAsia" w:hAnsi="Times New Roman" w:cs="Times New Roman"/>
          <w:sz w:val="20"/>
          <w:szCs w:val="20"/>
          <w:lang w:val="en-US"/>
        </w:rPr>
        <w:t>Similar to</w:t>
      </w:r>
      <w:proofErr w:type="gramEnd"/>
      <w:r w:rsidR="00EA63E6" w:rsidRPr="00CA6505">
        <w:rPr>
          <w:rFonts w:ascii="Times New Roman" w:eastAsiaTheme="minorEastAsia" w:hAnsi="Times New Roman" w:cs="Times New Roman"/>
          <w:sz w:val="20"/>
          <w:szCs w:val="20"/>
          <w:lang w:val="en-US"/>
        </w:rPr>
        <w:t xml:space="preserve">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431FAB">
        <w:rPr>
          <w:rFonts w:ascii="Times New Roman" w:eastAsiaTheme="minorEastAsia" w:hAnsi="Times New Roman" w:cs="Times New Roman"/>
          <w:sz w:val="20"/>
          <w:szCs w:val="20"/>
          <w:lang w:val="en-US"/>
        </w:rPr>
        <w:t>(</w:t>
      </w:r>
      <w:r w:rsidR="00431FAB" w:rsidRPr="00B02A2E">
        <w:rPr>
          <w:rFonts w:ascii="Times New Roman" w:eastAsiaTheme="minorEastAsia" w:hAnsi="Times New Roman" w:cs="Times New Roman"/>
          <w:sz w:val="20"/>
          <w:szCs w:val="20"/>
          <w:lang w:val="en-US"/>
        </w:rPr>
        <w:t>Plasson et al. 2004</w:t>
      </w:r>
      <w:r w:rsidR="00431FA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9E1828"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9E1828"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1" w:name="EQ_M_APED_3"/>
            <w:r w:rsidRPr="00CA6505">
              <w:rPr>
                <w:sz w:val="20"/>
              </w:rPr>
              <w:fldChar w:fldCharType="begin"/>
            </w:r>
            <w:r w:rsidRPr="00CA6505">
              <w:rPr>
                <w:sz w:val="20"/>
              </w:rPr>
              <w:instrText xml:space="preserve"> AUTONUMLGL  \e </w:instrText>
            </w:r>
            <w:r w:rsidRPr="00CA6505">
              <w:rPr>
                <w:sz w:val="20"/>
              </w:rPr>
              <w:fldChar w:fldCharType="end"/>
            </w:r>
            <w:bookmarkEnd w:id="61"/>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proofErr w:type="gramStart"/>
      <w:r w:rsidR="00DF7A6B" w:rsidRPr="00CA6505">
        <w:rPr>
          <w:rFonts w:ascii="Times New Roman" w:hAnsi="Times New Roman" w:cs="Times New Roman"/>
          <w:sz w:val="20"/>
          <w:szCs w:val="20"/>
          <w:lang w:val="en-US"/>
        </w:rPr>
        <w:t>Similar to</w:t>
      </w:r>
      <w:proofErr w:type="gramEnd"/>
      <w:r w:rsidR="00DF7A6B" w:rsidRPr="00CA6505">
        <w:rPr>
          <w:rFonts w:ascii="Times New Roman" w:hAnsi="Times New Roman" w:cs="Times New Roman"/>
          <w:sz w:val="20"/>
          <w:szCs w:val="20"/>
          <w:lang w:val="en-US"/>
        </w:rPr>
        <w:t xml:space="preserve">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0237BA"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2"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62"/>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3"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63"/>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4" w:name="_Toc493103294"/>
      <w:r w:rsidRPr="00CA6505">
        <w:lastRenderedPageBreak/>
        <w:t>Symmetry breaking in APED models in the presence of sedimentation</w:t>
      </w:r>
      <w:bookmarkEnd w:id="64"/>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5" w:name="_Toc493103295"/>
      <w:r w:rsidRPr="00CA6505">
        <w:t>Symmetry breaking in the models with peptides up to length 3, catalytic synthesis of amino acids, pair formation and Noyes – Whitney sedimentation</w:t>
      </w:r>
      <w:bookmarkEnd w:id="65"/>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w:t>
      </w:r>
      <w:proofErr w:type="gramStart"/>
      <w:r w:rsidR="00DE4EF4" w:rsidRPr="00CA6505">
        <w:rPr>
          <w:rFonts w:ascii="Times New Roman" w:eastAsiaTheme="minorEastAsia" w:hAnsi="Times New Roman" w:cs="Times New Roman"/>
          <w:sz w:val="20"/>
          <w:szCs w:val="20"/>
          <w:lang w:val="en-US"/>
        </w:rPr>
        <w:t>taken into account</w:t>
      </w:r>
      <w:proofErr w:type="gramEnd"/>
      <w:r w:rsidR="00DE4EF4" w:rsidRPr="00CA6505">
        <w:rPr>
          <w:rFonts w:ascii="Times New Roman" w:eastAsiaTheme="minorEastAsia" w:hAnsi="Times New Roman" w:cs="Times New Roman"/>
          <w:sz w:val="20"/>
          <w:szCs w:val="20"/>
          <w:lang w:val="en-US"/>
        </w:rPr>
        <w:t xml:space="preserve">,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 xml:space="preserve">imilar result was obtained in </w:t>
      </w:r>
      <w:r w:rsidR="00B57DF2">
        <w:rPr>
          <w:rFonts w:ascii="Times New Roman" w:eastAsiaTheme="minorEastAsia" w:hAnsi="Times New Roman" w:cs="Times New Roman"/>
          <w:sz w:val="20"/>
          <w:szCs w:val="20"/>
          <w:lang w:val="en-US"/>
        </w:rPr>
        <w:t>(</w:t>
      </w:r>
      <w:r w:rsidR="00B57DF2" w:rsidRPr="00CC3388">
        <w:rPr>
          <w:rFonts w:ascii="Times New Roman" w:eastAsiaTheme="minorEastAsia" w:hAnsi="Times New Roman" w:cs="Times New Roman"/>
          <w:sz w:val="20"/>
          <w:szCs w:val="20"/>
          <w:lang w:val="en-US"/>
        </w:rPr>
        <w:t>Kons</w:t>
      </w:r>
      <w:r w:rsidR="00B57DF2">
        <w:rPr>
          <w:rFonts w:ascii="Times New Roman" w:eastAsiaTheme="minorEastAsia" w:hAnsi="Times New Roman" w:cs="Times New Roman"/>
          <w:sz w:val="20"/>
          <w:szCs w:val="20"/>
          <w:lang w:val="en-US"/>
        </w:rPr>
        <w:t>tantinov and Konstantinova 2013)</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w:t>
      </w:r>
      <w:proofErr w:type="gramStart"/>
      <w:r w:rsidR="007D47BD" w:rsidRPr="00CA6505">
        <w:rPr>
          <w:rFonts w:ascii="Times New Roman" w:eastAsiaTheme="minorEastAsia" w:hAnsi="Times New Roman" w:cs="Times New Roman"/>
          <w:sz w:val="20"/>
          <w:szCs w:val="20"/>
          <w:lang w:val="en-US"/>
        </w:rPr>
        <w:t>in order to</w:t>
      </w:r>
      <w:proofErr w:type="gramEnd"/>
      <w:r w:rsidR="007D47BD" w:rsidRPr="00CA6505">
        <w:rPr>
          <w:rFonts w:ascii="Times New Roman" w:eastAsiaTheme="minorEastAsia" w:hAnsi="Times New Roman" w:cs="Times New Roman"/>
          <w:sz w:val="20"/>
          <w:szCs w:val="20"/>
          <w:lang w:val="en-US"/>
        </w:rPr>
        <w:t xml:space="preserve"> produce meaningful results</w:t>
      </w:r>
      <w:r w:rsidR="00896034" w:rsidRPr="00CA6505">
        <w:rPr>
          <w:rFonts w:ascii="Times New Roman" w:eastAsiaTheme="minorEastAsia" w:hAnsi="Times New Roman" w:cs="Times New Roman"/>
          <w:sz w:val="20"/>
          <w:szCs w:val="20"/>
          <w:lang w:val="en-US"/>
        </w:rPr>
        <w:t xml:space="preserve">. </w:t>
      </w:r>
    </w:p>
    <w:p w:rsidR="00446B4E" w:rsidRPr="00CA6505" w:rsidRDefault="00446B4E" w:rsidP="00DE4EF4">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It is also important to contrast the </w:t>
      </w:r>
      <w:r w:rsidR="00F37164" w:rsidRPr="00F37164">
        <w:rPr>
          <w:rFonts w:ascii="Times New Roman" w:eastAsiaTheme="minorEastAsia" w:hAnsi="Times New Roman" w:cs="Times New Roman"/>
          <w:sz w:val="20"/>
          <w:szCs w:val="20"/>
          <w:lang w:val="en-US"/>
        </w:rPr>
        <w:t>difference between fine tuning of some chemical</w:t>
      </w:r>
      <w:r w:rsidR="000B6A67">
        <w:rPr>
          <w:rFonts w:ascii="Times New Roman" w:eastAsiaTheme="minorEastAsia" w:hAnsi="Times New Roman" w:cs="Times New Roman"/>
          <w:sz w:val="20"/>
          <w:szCs w:val="20"/>
          <w:lang w:val="en-US"/>
        </w:rPr>
        <w:t xml:space="preserve"> rate</w:t>
      </w:r>
      <w:r w:rsidR="00F37164" w:rsidRPr="00F37164">
        <w:rPr>
          <w:rFonts w:ascii="Times New Roman" w:eastAsiaTheme="minorEastAsia" w:hAnsi="Times New Roman" w:cs="Times New Roman"/>
          <w:sz w:val="20"/>
          <w:szCs w:val="20"/>
          <w:lang w:val="en-US"/>
        </w:rPr>
        <w:t xml:space="preserve"> coefficients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as required in some models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w:t>
      </w:r>
      <w:r w:rsidR="00F37164" w:rsidRPr="00F37164">
        <w:rPr>
          <w:rFonts w:ascii="Times New Roman" w:eastAsiaTheme="minorEastAsia" w:hAnsi="Times New Roman" w:cs="Times New Roman"/>
          <w:sz w:val="20"/>
          <w:szCs w:val="20"/>
          <w:lang w:val="en-US"/>
        </w:rPr>
        <w:t xml:space="preserve">and adjusting the concentrations. The </w:t>
      </w:r>
      <w:r w:rsidR="000B6A67">
        <w:rPr>
          <w:rFonts w:ascii="Times New Roman" w:eastAsiaTheme="minorEastAsia" w:hAnsi="Times New Roman" w:cs="Times New Roman"/>
          <w:sz w:val="20"/>
          <w:szCs w:val="20"/>
          <w:lang w:val="en-US"/>
        </w:rPr>
        <w:t xml:space="preserve">rate </w:t>
      </w:r>
      <w:r w:rsidR="00F37164" w:rsidRPr="00F37164">
        <w:rPr>
          <w:rFonts w:ascii="Times New Roman" w:eastAsiaTheme="minorEastAsia" w:hAnsi="Times New Roman" w:cs="Times New Roman"/>
          <w:sz w:val="20"/>
          <w:szCs w:val="20"/>
          <w:lang w:val="en-US"/>
        </w:rPr>
        <w:t xml:space="preserve">coefficients are what they are and as such they cannot be changed. Requiring that they have some </w:t>
      </w:r>
      <w:r w:rsidR="000B6A67">
        <w:rPr>
          <w:rFonts w:ascii="Times New Roman" w:eastAsiaTheme="minorEastAsia" w:hAnsi="Times New Roman" w:cs="Times New Roman"/>
          <w:sz w:val="20"/>
          <w:szCs w:val="20"/>
          <w:lang w:val="en-US"/>
        </w:rPr>
        <w:t>specific</w:t>
      </w:r>
      <w:r w:rsidR="00F37164" w:rsidRPr="00F37164">
        <w:rPr>
          <w:rFonts w:ascii="Times New Roman" w:eastAsiaTheme="minorEastAsia" w:hAnsi="Times New Roman" w:cs="Times New Roman"/>
          <w:sz w:val="20"/>
          <w:szCs w:val="20"/>
          <w:lang w:val="en-US"/>
        </w:rPr>
        <w:t xml:space="preserve"> values for the model to operate is fine-tuning. The concentrations, on the other side, can be easily adjusted by adding or remov</w:t>
      </w:r>
      <w:r w:rsidR="000B6A67">
        <w:rPr>
          <w:rFonts w:ascii="Times New Roman" w:eastAsiaTheme="minorEastAsia" w:hAnsi="Times New Roman" w:cs="Times New Roman"/>
          <w:sz w:val="20"/>
          <w:szCs w:val="20"/>
          <w:lang w:val="en-US"/>
        </w:rPr>
        <w:t>ing</w:t>
      </w:r>
      <w:r w:rsidR="00F37164" w:rsidRPr="00F37164">
        <w:rPr>
          <w:rFonts w:ascii="Times New Roman" w:eastAsiaTheme="minorEastAsia" w:hAnsi="Times New Roman" w:cs="Times New Roman"/>
          <w:sz w:val="20"/>
          <w:szCs w:val="20"/>
          <w:lang w:val="en-US"/>
        </w:rPr>
        <w:t xml:space="preserve"> solvent and, therefore, there is no fine-tuning in such models. For example, a standard attrition-enhanced deracemization (</w:t>
      </w:r>
      <w:r w:rsidR="00F37164" w:rsidRPr="000B6A67">
        <w:rPr>
          <w:rFonts w:ascii="Times New Roman" w:eastAsiaTheme="minorEastAsia" w:hAnsi="Times New Roman" w:cs="Times New Roman"/>
          <w:sz w:val="20"/>
          <w:szCs w:val="20"/>
          <w:highlight w:val="magenta"/>
          <w:lang w:val="en-US"/>
        </w:rPr>
        <w:t>Viedma ripening</w:t>
      </w:r>
      <w:r w:rsidR="000B6A67" w:rsidRPr="000B6A67">
        <w:rPr>
          <w:rFonts w:ascii="Times New Roman" w:eastAsiaTheme="minorEastAsia" w:hAnsi="Times New Roman" w:cs="Times New Roman"/>
          <w:sz w:val="20"/>
          <w:szCs w:val="20"/>
          <w:highlight w:val="magenta"/>
          <w:lang w:val="en-US"/>
        </w:rPr>
        <w:t>, REF</w:t>
      </w:r>
      <w:r w:rsidR="00F37164" w:rsidRPr="00F37164">
        <w:rPr>
          <w:rFonts w:ascii="Times New Roman" w:eastAsiaTheme="minorEastAsia" w:hAnsi="Times New Roman" w:cs="Times New Roman"/>
          <w:sz w:val="20"/>
          <w:szCs w:val="20"/>
          <w:lang w:val="en-US"/>
        </w:rPr>
        <w:t>) also has some constraints on concentrations: if we add too much solvent, then there will be no sediment at all and attrition-enhanced deracemization will not work.</w:t>
      </w:r>
    </w:p>
    <w:p w:rsidR="00B644CC" w:rsidRPr="00CA6505" w:rsidRDefault="00B644CC" w:rsidP="00A92F09">
      <w:pPr>
        <w:pStyle w:val="Heading1"/>
      </w:pPr>
      <w:bookmarkStart w:id="66" w:name="_Toc493103296"/>
      <w:r w:rsidRPr="00CA6505">
        <w:t>Proposed Experiment</w:t>
      </w:r>
      <w:bookmarkEnd w:id="66"/>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7" w:name="_Ref443674324"/>
      <w:bookmarkStart w:id="68"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666855">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7"/>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8"/>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discussed in </w:t>
      </w:r>
      <w:r w:rsidR="00B04452">
        <w:rPr>
          <w:rFonts w:ascii="Times New Roman" w:eastAsiaTheme="minorEastAsia" w:hAnsi="Times New Roman" w:cs="Times New Roman"/>
          <w:sz w:val="20"/>
          <w:szCs w:val="20"/>
          <w:lang w:val="en-US"/>
        </w:rPr>
        <w:t>(</w:t>
      </w:r>
      <w:proofErr w:type="spellStart"/>
      <w:r w:rsidR="00B04452" w:rsidRPr="00E74FA3">
        <w:rPr>
          <w:rFonts w:ascii="Times New Roman" w:eastAsiaTheme="minorEastAsia" w:hAnsi="Times New Roman" w:cs="Times New Roman"/>
          <w:sz w:val="20"/>
          <w:szCs w:val="20"/>
          <w:lang w:val="en-US"/>
        </w:rPr>
        <w:t>Avetisov</w:t>
      </w:r>
      <w:proofErr w:type="spellEnd"/>
      <w:r w:rsidR="00B04452" w:rsidRPr="00E74FA3">
        <w:rPr>
          <w:rFonts w:ascii="Times New Roman" w:eastAsiaTheme="minorEastAsia" w:hAnsi="Times New Roman" w:cs="Times New Roman"/>
          <w:sz w:val="20"/>
          <w:szCs w:val="20"/>
          <w:lang w:val="en-US"/>
        </w:rPr>
        <w:t xml:space="preserve"> and </w:t>
      </w:r>
      <w:proofErr w:type="spellStart"/>
      <w:r w:rsidR="00B04452" w:rsidRPr="00E74FA3">
        <w:rPr>
          <w:rFonts w:ascii="Times New Roman" w:eastAsiaTheme="minorEastAsia" w:hAnsi="Times New Roman" w:cs="Times New Roman"/>
          <w:sz w:val="20"/>
          <w:szCs w:val="20"/>
          <w:lang w:val="en-US"/>
        </w:rPr>
        <w:t>Goldanskii</w:t>
      </w:r>
      <w:proofErr w:type="spellEnd"/>
      <w:r w:rsidR="00B04452" w:rsidRPr="00E74FA3">
        <w:rPr>
          <w:rFonts w:ascii="Times New Roman" w:eastAsiaTheme="minorEastAsia" w:hAnsi="Times New Roman" w:cs="Times New Roman"/>
          <w:sz w:val="20"/>
          <w:szCs w:val="20"/>
          <w:lang w:val="en-US"/>
        </w:rPr>
        <w:t xml:space="preserve"> 1996</w:t>
      </w:r>
      <w:r w:rsidR="00B04452">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t>
      </w:r>
      <w:proofErr w:type="gramStart"/>
      <w:r w:rsidRPr="00CA6505">
        <w:rPr>
          <w:rFonts w:ascii="Times New Roman" w:eastAsiaTheme="minorEastAsia" w:hAnsi="Times New Roman" w:cs="Times New Roman"/>
          <w:sz w:val="20"/>
          <w:szCs w:val="20"/>
          <w:lang w:val="en-US"/>
        </w:rPr>
        <w:t>whether or not</w:t>
      </w:r>
      <w:proofErr w:type="gramEnd"/>
      <w:r w:rsidRPr="00CA6505">
        <w:rPr>
          <w:rFonts w:ascii="Times New Roman" w:eastAsiaTheme="minorEastAsia" w:hAnsi="Times New Roman" w:cs="Times New Roman"/>
          <w:sz w:val="20"/>
          <w:szCs w:val="20"/>
          <w:lang w:val="en-US"/>
        </w:rPr>
        <w:t xml:space="preserve">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9E1828"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9E1828"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9"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9"/>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w:t>
      </w:r>
      <w:proofErr w:type="gramStart"/>
      <w:r w:rsidR="00A64354" w:rsidRPr="00CA6505">
        <w:rPr>
          <w:rFonts w:ascii="Times New Roman" w:eastAsiaTheme="minorEastAsia" w:hAnsi="Times New Roman" w:cs="Times New Roman"/>
          <w:sz w:val="20"/>
          <w:szCs w:val="20"/>
          <w:lang w:val="en-US"/>
        </w:rPr>
        <w:t>are</w:t>
      </w:r>
      <w:proofErr w:type="gramEnd"/>
      <w:r w:rsidR="00A64354" w:rsidRPr="00CA6505">
        <w:rPr>
          <w:rFonts w:ascii="Times New Roman" w:eastAsiaTheme="minorEastAsia" w:hAnsi="Times New Roman" w:cs="Times New Roman"/>
          <w:sz w:val="20"/>
          <w:szCs w:val="20"/>
          <w:lang w:val="en-US"/>
        </w:rPr>
        <w:t xml:space="preserv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FB54B0">
        <w:rPr>
          <w:rFonts w:ascii="Times New Roman" w:eastAsiaTheme="minorEastAsia" w:hAnsi="Times New Roman" w:cs="Times New Roman"/>
          <w:sz w:val="20"/>
          <w:szCs w:val="20"/>
          <w:lang w:val="en-US"/>
        </w:rPr>
        <w:t>(</w:t>
      </w:r>
      <w:r w:rsidR="00FB54B0" w:rsidRPr="00717A1B">
        <w:rPr>
          <w:rFonts w:ascii="Times New Roman" w:eastAsiaTheme="minorEastAsia" w:hAnsi="Times New Roman" w:cs="Times New Roman"/>
          <w:sz w:val="20"/>
          <w:szCs w:val="20"/>
          <w:lang w:val="en-US"/>
        </w:rPr>
        <w:t>Konstantinov and Konstantinova 2013</w:t>
      </w:r>
      <w:r w:rsidR="00FB54B0">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70" w:name="_Toc493103297"/>
      <w:r w:rsidRPr="00CA6505">
        <w:t>Conclusion</w:t>
      </w:r>
      <w:bookmarkEnd w:id="70"/>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w:t>
      </w:r>
      <w:r w:rsidRPr="00A54906">
        <w:rPr>
          <w:rFonts w:ascii="Times New Roman" w:hAnsi="Times New Roman" w:cs="Times New Roman"/>
          <w:sz w:val="20"/>
          <w:szCs w:val="20"/>
          <w:lang w:val="en-US"/>
        </w:rPr>
        <w:lastRenderedPageBreak/>
        <w:t xml:space="preserve">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proofErr w:type="gramStart"/>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w:t>
      </w:r>
      <w:proofErr w:type="gramEnd"/>
      <w:r w:rsidRPr="00A54906">
        <w:rPr>
          <w:rFonts w:ascii="Times New Roman" w:hAnsi="Times New Roman" w:cs="Times New Roman"/>
          <w:sz w:val="20"/>
          <w:szCs w:val="20"/>
          <w:lang w:val="en-US"/>
        </w:rPr>
        <w:t xml:space="preserve">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w:t>
      </w:r>
      <w:proofErr w:type="gramStart"/>
      <w:r>
        <w:rPr>
          <w:rFonts w:ascii="Times New Roman" w:hAnsi="Times New Roman" w:cs="Times New Roman"/>
          <w:sz w:val="20"/>
          <w:szCs w:val="20"/>
          <w:lang w:val="en-US"/>
        </w:rPr>
        <w:t>is capable of solving</w:t>
      </w:r>
      <w:proofErr w:type="gramEnd"/>
      <w:r>
        <w:rPr>
          <w:rFonts w:ascii="Times New Roman" w:hAnsi="Times New Roman" w:cs="Times New Roman"/>
          <w:sz w:val="20"/>
          <w:szCs w:val="20"/>
          <w:lang w:val="en-US"/>
        </w:rPr>
        <w:t xml:space="preserve">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71" w:name="_Toc493103298"/>
      <w:r w:rsidRPr="00CA6505">
        <w:t>References</w:t>
      </w:r>
      <w:bookmarkEnd w:id="71"/>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Andrews SS, Dinh T, Arkin AP (2009) Stochastic Models of Biological Processes, Encyclopedia of Complexity and System Science 9: 8730-8749</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Avetisov</w:t>
      </w:r>
      <w:proofErr w:type="spellEnd"/>
      <w:r w:rsidRPr="00FC1813">
        <w:rPr>
          <w:rFonts w:ascii="Times New Roman" w:hAnsi="Times New Roman" w:cs="Times New Roman"/>
          <w:sz w:val="20"/>
          <w:szCs w:val="20"/>
          <w:lang w:val="en-US"/>
        </w:rPr>
        <w:t xml:space="preserve"> VA, </w:t>
      </w:r>
      <w:proofErr w:type="spellStart"/>
      <w:r w:rsidRPr="00FC1813">
        <w:rPr>
          <w:rFonts w:ascii="Times New Roman" w:hAnsi="Times New Roman" w:cs="Times New Roman"/>
          <w:sz w:val="20"/>
          <w:szCs w:val="20"/>
          <w:lang w:val="en-US"/>
        </w:rPr>
        <w:t>Goldanskii</w:t>
      </w:r>
      <w:proofErr w:type="spellEnd"/>
      <w:r w:rsidRPr="00FC1813">
        <w:rPr>
          <w:rFonts w:ascii="Times New Roman" w:hAnsi="Times New Roman" w:cs="Times New Roman"/>
          <w:sz w:val="20"/>
          <w:szCs w:val="20"/>
          <w:lang w:val="en-US"/>
        </w:rPr>
        <w:t xml:space="preserve"> VI (1996) Physical aspects of mirror symmetry breaking of the bioorganic world. Advances in Physical Sciences 166 (8): 873 - 891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Axel Brandenburg, Harry J.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Kirsi</w:t>
      </w:r>
      <w:proofErr w:type="spellEnd"/>
      <w:r w:rsidRPr="00FC1813">
        <w:rPr>
          <w:rFonts w:ascii="Times New Roman" w:hAnsi="Times New Roman" w:cs="Times New Roman"/>
          <w:sz w:val="20"/>
          <w:szCs w:val="20"/>
          <w:lang w:val="en-US"/>
        </w:rPr>
        <w:t xml:space="preserve"> M.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(2007) Homochirality in an Early Peptide World, Astrobiology 7 (5): 725-732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Peter V. </w:t>
      </w:r>
      <w:proofErr w:type="spellStart"/>
      <w:r w:rsidRPr="00FC1813">
        <w:rPr>
          <w:rFonts w:ascii="Times New Roman" w:hAnsi="Times New Roman" w:cs="Times New Roman"/>
          <w:sz w:val="20"/>
          <w:szCs w:val="20"/>
          <w:lang w:val="en-US"/>
        </w:rPr>
        <w:t>Coveney</w:t>
      </w:r>
      <w:proofErr w:type="spellEnd"/>
      <w:r w:rsidRPr="00FC1813">
        <w:rPr>
          <w:rFonts w:ascii="Times New Roman" w:hAnsi="Times New Roman" w:cs="Times New Roman"/>
          <w:sz w:val="20"/>
          <w:szCs w:val="20"/>
          <w:lang w:val="en-US"/>
        </w:rPr>
        <w:t xml:space="preserve">, Jacob B. </w:t>
      </w:r>
      <w:proofErr w:type="spellStart"/>
      <w:r w:rsidRPr="00FC1813">
        <w:rPr>
          <w:rFonts w:ascii="Times New Roman" w:hAnsi="Times New Roman" w:cs="Times New Roman"/>
          <w:sz w:val="20"/>
          <w:szCs w:val="20"/>
          <w:lang w:val="en-US"/>
        </w:rPr>
        <w:t>Swadling</w:t>
      </w:r>
      <w:proofErr w:type="spellEnd"/>
      <w:r w:rsidRPr="00FC1813">
        <w:rPr>
          <w:rFonts w:ascii="Times New Roman" w:hAnsi="Times New Roman" w:cs="Times New Roman"/>
          <w:sz w:val="20"/>
          <w:szCs w:val="20"/>
          <w:lang w:val="en-US"/>
        </w:rPr>
        <w:t>, Jonathan A. D. Wattis, and H. Christopher Greenwell, Chem. Soc. Rev., 2012, 41, 5430-5446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Dokoumetzidis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Macheras</w:t>
      </w:r>
      <w:proofErr w:type="spellEnd"/>
      <w:r w:rsidRPr="00FC1813">
        <w:rPr>
          <w:rFonts w:ascii="Times New Roman" w:hAnsi="Times New Roman" w:cs="Times New Roman"/>
          <w:sz w:val="20"/>
          <w:szCs w:val="20"/>
          <w:lang w:val="en-US"/>
        </w:rPr>
        <w:t xml:space="preserve"> P (2006) A century of dissolution research: From Noyes and Whitney to the Biopharmaceutics Classification System. </w:t>
      </w:r>
      <w:proofErr w:type="spellStart"/>
      <w:r w:rsidRPr="00FC1813">
        <w:rPr>
          <w:rFonts w:ascii="Times New Roman" w:hAnsi="Times New Roman" w:cs="Times New Roman"/>
          <w:sz w:val="20"/>
          <w:szCs w:val="20"/>
          <w:lang w:val="en-US"/>
        </w:rPr>
        <w:t>Int</w:t>
      </w:r>
      <w:proofErr w:type="spellEnd"/>
      <w:r w:rsidRPr="00FC1813">
        <w:rPr>
          <w:rFonts w:ascii="Times New Roman" w:hAnsi="Times New Roman" w:cs="Times New Roman"/>
          <w:sz w:val="20"/>
          <w:szCs w:val="20"/>
          <w:lang w:val="en-US"/>
        </w:rPr>
        <w:t xml:space="preserve"> J Pharm 321 (1–2): 1-11.</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Frank FC (1953) On spontaneous asymmetric synthesis. </w:t>
      </w:r>
      <w:proofErr w:type="spellStart"/>
      <w:r w:rsidRPr="00FC1813">
        <w:rPr>
          <w:rFonts w:ascii="Times New Roman" w:hAnsi="Times New Roman" w:cs="Times New Roman"/>
          <w:sz w:val="20"/>
          <w:szCs w:val="20"/>
          <w:lang w:val="en-US"/>
        </w:rPr>
        <w:t>Biochim</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Biophys</w:t>
      </w:r>
      <w:proofErr w:type="spellEnd"/>
      <w:r w:rsidRPr="00FC1813">
        <w:rPr>
          <w:rFonts w:ascii="Times New Roman" w:hAnsi="Times New Roman" w:cs="Times New Roman"/>
          <w:sz w:val="20"/>
          <w:szCs w:val="20"/>
          <w:lang w:val="en-US"/>
        </w:rPr>
        <w:t xml:space="preserve"> Acta 11: 459–463</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Yoshito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Fujima</w:t>
      </w:r>
      <w:proofErr w:type="spellEnd"/>
      <w:r w:rsidRPr="00FC1813">
        <w:rPr>
          <w:rFonts w:ascii="Times New Roman" w:hAnsi="Times New Roman" w:cs="Times New Roman"/>
          <w:sz w:val="20"/>
          <w:szCs w:val="20"/>
          <w:lang w:val="en-US"/>
        </w:rPr>
        <w:t xml:space="preserve">, Masaya </w:t>
      </w:r>
      <w:proofErr w:type="spellStart"/>
      <w:r w:rsidRPr="00FC1813">
        <w:rPr>
          <w:rFonts w:ascii="Times New Roman" w:hAnsi="Times New Roman" w:cs="Times New Roman"/>
          <w:sz w:val="20"/>
          <w:szCs w:val="20"/>
          <w:lang w:val="en-US"/>
        </w:rPr>
        <w:t>Ikunaka</w:t>
      </w:r>
      <w:proofErr w:type="spellEnd"/>
      <w:r w:rsidRPr="00FC1813">
        <w:rPr>
          <w:rFonts w:ascii="Times New Roman" w:hAnsi="Times New Roman" w:cs="Times New Roman"/>
          <w:sz w:val="20"/>
          <w:szCs w:val="20"/>
          <w:lang w:val="en-US"/>
        </w:rPr>
        <w:t>, Toru Inoue, and Jun Matsumoto (2006) Synthesis of (S)-3-(N-Methylamino)-1-(2-thienyl) propan-1-ol: Revisiting Eli Lilly’s Resolution-Racemization-Recycle Synthesis of Duloxetine for Its Robust Processes. Org Process Res Dev 10 (5): 905–913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GNU </w:t>
      </w:r>
      <w:proofErr w:type="gramStart"/>
      <w:r w:rsidRPr="00FC1813">
        <w:rPr>
          <w:rFonts w:ascii="Times New Roman" w:hAnsi="Times New Roman" w:cs="Times New Roman"/>
          <w:sz w:val="20"/>
          <w:szCs w:val="20"/>
          <w:lang w:val="en-US"/>
        </w:rPr>
        <w:t>General Public</w:t>
      </w:r>
      <w:proofErr w:type="gramEnd"/>
      <w:r w:rsidRPr="00FC1813">
        <w:rPr>
          <w:rFonts w:ascii="Times New Roman" w:hAnsi="Times New Roman" w:cs="Times New Roman"/>
          <w:sz w:val="20"/>
          <w:szCs w:val="20"/>
          <w:lang w:val="en-US"/>
        </w:rPr>
        <w:t xml:space="preserve"> License, https://gnu.org/licenses/gpl.html</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Hein JE, Huynh Cao B, Viedma C, Kellogg RM, Blackmond DG (2012) Pasteur’s Tweezers Revisited: On the Mechanism of Attrition-Enhanced Deracemization and Resolution of Chiral Conglomerate Solids. J Am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w:t>
      </w:r>
      <w:proofErr w:type="spellStart"/>
      <w:proofErr w:type="gram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134</w:t>
      </w:r>
      <w:proofErr w:type="gramEnd"/>
      <w:r w:rsidRPr="00FC1813">
        <w:rPr>
          <w:rFonts w:ascii="Times New Roman" w:hAnsi="Times New Roman" w:cs="Times New Roman"/>
          <w:sz w:val="20"/>
          <w:szCs w:val="20"/>
          <w:lang w:val="en-US"/>
        </w:rPr>
        <w:t xml:space="preserve"> (30): 12629-12636.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Iyer</w:t>
      </w:r>
      <w:proofErr w:type="spellEnd"/>
      <w:r w:rsidRPr="00FC1813">
        <w:rPr>
          <w:rFonts w:ascii="Times New Roman" w:hAnsi="Times New Roman" w:cs="Times New Roman"/>
          <w:sz w:val="20"/>
          <w:szCs w:val="20"/>
          <w:lang w:val="en-US"/>
        </w:rPr>
        <w:t xml:space="preserve"> MS, </w:t>
      </w:r>
      <w:proofErr w:type="spellStart"/>
      <w:r w:rsidRPr="00FC1813">
        <w:rPr>
          <w:rFonts w:ascii="Times New Roman" w:hAnsi="Times New Roman" w:cs="Times New Roman"/>
          <w:sz w:val="20"/>
          <w:szCs w:val="20"/>
          <w:lang w:val="en-US"/>
        </w:rPr>
        <w:t>Gigstad</w:t>
      </w:r>
      <w:proofErr w:type="spellEnd"/>
      <w:r w:rsidRPr="00FC1813">
        <w:rPr>
          <w:rFonts w:ascii="Times New Roman" w:hAnsi="Times New Roman" w:cs="Times New Roman"/>
          <w:sz w:val="20"/>
          <w:szCs w:val="20"/>
          <w:lang w:val="en-US"/>
        </w:rPr>
        <w:t xml:space="preserve"> KM, </w:t>
      </w:r>
      <w:proofErr w:type="spellStart"/>
      <w:r w:rsidRPr="00FC1813">
        <w:rPr>
          <w:rFonts w:ascii="Times New Roman" w:hAnsi="Times New Roman" w:cs="Times New Roman"/>
          <w:sz w:val="20"/>
          <w:szCs w:val="20"/>
          <w:lang w:val="en-US"/>
        </w:rPr>
        <w:t>Namdev</w:t>
      </w:r>
      <w:proofErr w:type="spellEnd"/>
      <w:r w:rsidRPr="00FC1813">
        <w:rPr>
          <w:rFonts w:ascii="Times New Roman" w:hAnsi="Times New Roman" w:cs="Times New Roman"/>
          <w:sz w:val="20"/>
          <w:szCs w:val="20"/>
          <w:lang w:val="en-US"/>
        </w:rPr>
        <w:t xml:space="preserve"> ND, Lipton M (1996) Asymmetric catalysis of the Strecker amino acid synthesis by a cyclic dipeptide. Amino Acids 11 (3-4): 259-268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Konstantinov KK, Konstantinova AF Konstantinova (2014), Influence of crystallization on formation of biomolecular homochirality on Earth. Acta </w:t>
      </w:r>
      <w:proofErr w:type="spellStart"/>
      <w:r w:rsidRPr="00FC1813">
        <w:rPr>
          <w:rFonts w:ascii="Times New Roman" w:hAnsi="Times New Roman" w:cs="Times New Roman"/>
          <w:sz w:val="20"/>
          <w:szCs w:val="20"/>
          <w:lang w:val="en-US"/>
        </w:rPr>
        <w:t>Cryst</w:t>
      </w:r>
      <w:proofErr w:type="spellEnd"/>
      <w:r w:rsidRPr="00FC1813">
        <w:rPr>
          <w:rFonts w:ascii="Times New Roman" w:hAnsi="Times New Roman" w:cs="Times New Roman"/>
          <w:sz w:val="20"/>
          <w:szCs w:val="20"/>
          <w:lang w:val="en-US"/>
        </w:rPr>
        <w:t xml:space="preserve"> 70: 1656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Letokhov</w:t>
      </w:r>
      <w:proofErr w:type="spellEnd"/>
      <w:r w:rsidRPr="00FC1813">
        <w:rPr>
          <w:rFonts w:ascii="Times New Roman" w:hAnsi="Times New Roman" w:cs="Times New Roman"/>
          <w:sz w:val="20"/>
          <w:szCs w:val="20"/>
          <w:lang w:val="en-US"/>
        </w:rPr>
        <w:t>, V. S.: 1975, On Difference of Energy Levels of Left and Right Molecules due to Weak Interactions, Phys. Lett. A 53, 275</w:t>
      </w:r>
    </w:p>
    <w:p w:rsidR="0044544A" w:rsidRPr="00FC1813" w:rsidRDefault="0044544A" w:rsidP="0044544A">
      <w:pPr>
        <w:rPr>
          <w:rFonts w:ascii="Times New Roman" w:hAnsi="Times New Roman" w:cs="Times New Roman"/>
          <w:sz w:val="20"/>
          <w:szCs w:val="20"/>
          <w:lang w:val="fr-CA"/>
        </w:rPr>
      </w:pP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van der </w:t>
      </w:r>
      <w:proofErr w:type="spellStart"/>
      <w:r w:rsidRPr="00FC1813">
        <w:rPr>
          <w:rFonts w:ascii="Times New Roman" w:hAnsi="Times New Roman" w:cs="Times New Roman"/>
          <w:sz w:val="20"/>
          <w:szCs w:val="20"/>
          <w:lang w:val="en-US"/>
        </w:rPr>
        <w:t>Asdonk</w:t>
      </w:r>
      <w:proofErr w:type="spellEnd"/>
      <w:r w:rsidRPr="00FC1813">
        <w:rPr>
          <w:rFonts w:ascii="Times New Roman" w:hAnsi="Times New Roman" w:cs="Times New Roman"/>
          <w:sz w:val="20"/>
          <w:szCs w:val="20"/>
          <w:lang w:val="en-US"/>
        </w:rPr>
        <w:t xml:space="preserve"> P, Bode AAC,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Kellogg RM, </w:t>
      </w:r>
      <w:proofErr w:type="spellStart"/>
      <w:r w:rsidRPr="00FC1813">
        <w:rPr>
          <w:rFonts w:ascii="Times New Roman" w:hAnsi="Times New Roman" w:cs="Times New Roman"/>
          <w:sz w:val="20"/>
          <w:szCs w:val="20"/>
          <w:lang w:val="en-US"/>
        </w:rPr>
        <w:t>Deroover</w:t>
      </w:r>
      <w:proofErr w:type="spellEnd"/>
      <w:r w:rsidRPr="00FC1813">
        <w:rPr>
          <w:rFonts w:ascii="Times New Roman" w:hAnsi="Times New Roman" w:cs="Times New Roman"/>
          <w:sz w:val="20"/>
          <w:szCs w:val="20"/>
          <w:lang w:val="en-US"/>
        </w:rPr>
        <w:t xml:space="preserve"> G (2010) Scaling Up Attrition-Enhanced Deracemization by Use of an Industrial Bead Mill in a Route to </w:t>
      </w:r>
      <w:proofErr w:type="spellStart"/>
      <w:r w:rsidRPr="00FC1813">
        <w:rPr>
          <w:rFonts w:ascii="Times New Roman" w:hAnsi="Times New Roman" w:cs="Times New Roman"/>
          <w:sz w:val="20"/>
          <w:szCs w:val="20"/>
          <w:lang w:val="en-US"/>
        </w:rPr>
        <w:t>Clopidogrel</w:t>
      </w:r>
      <w:proofErr w:type="spellEnd"/>
      <w:r w:rsidRPr="00FC1813">
        <w:rPr>
          <w:rFonts w:ascii="Times New Roman" w:hAnsi="Times New Roman" w:cs="Times New Roman"/>
          <w:sz w:val="20"/>
          <w:szCs w:val="20"/>
          <w:lang w:val="en-US"/>
        </w:rPr>
        <w:t xml:space="preserve"> (Plavix). </w:t>
      </w:r>
      <w:proofErr w:type="spellStart"/>
      <w:r w:rsidRPr="00FC1813">
        <w:rPr>
          <w:rFonts w:ascii="Times New Roman" w:hAnsi="Times New Roman" w:cs="Times New Roman"/>
          <w:sz w:val="20"/>
          <w:szCs w:val="20"/>
          <w:lang w:val="fr-CA"/>
        </w:rPr>
        <w:t>Org</w:t>
      </w:r>
      <w:proofErr w:type="spellEnd"/>
      <w:r w:rsidRPr="00FC1813">
        <w:rPr>
          <w:rFonts w:ascii="Times New Roman" w:hAnsi="Times New Roman" w:cs="Times New Roman"/>
          <w:sz w:val="20"/>
          <w:szCs w:val="20"/>
          <w:lang w:val="fr-CA"/>
        </w:rPr>
        <w:t xml:space="preserve"> Proc </w:t>
      </w:r>
      <w:proofErr w:type="spellStart"/>
      <w:r w:rsidRPr="00FC1813">
        <w:rPr>
          <w:rFonts w:ascii="Times New Roman" w:hAnsi="Times New Roman" w:cs="Times New Roman"/>
          <w:sz w:val="20"/>
          <w:szCs w:val="20"/>
          <w:lang w:val="fr-CA"/>
        </w:rPr>
        <w:t>Res</w:t>
      </w:r>
      <w:proofErr w:type="spellEnd"/>
      <w:r w:rsidRPr="00FC1813">
        <w:rPr>
          <w:rFonts w:ascii="Times New Roman" w:hAnsi="Times New Roman" w:cs="Times New Roman"/>
          <w:sz w:val="20"/>
          <w:szCs w:val="20"/>
          <w:lang w:val="fr-CA"/>
        </w:rPr>
        <w:t xml:space="preserve"> &amp; Dev 14: 908-911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fr-CA"/>
        </w:rPr>
        <w:t xml:space="preserve">Plasson R (2003) Dissertation. </w:t>
      </w:r>
      <w:proofErr w:type="spellStart"/>
      <w:r w:rsidRPr="00FC1813">
        <w:rPr>
          <w:rFonts w:ascii="Times New Roman" w:hAnsi="Times New Roman" w:cs="Times New Roman"/>
          <w:sz w:val="20"/>
          <w:szCs w:val="20"/>
          <w:lang w:val="fr-CA"/>
        </w:rPr>
        <w:t>Universite</w:t>
      </w:r>
      <w:proofErr w:type="spellEnd"/>
      <w:r w:rsidRPr="00FC1813">
        <w:rPr>
          <w:rFonts w:ascii="Times New Roman" w:hAnsi="Times New Roman" w:cs="Times New Roman"/>
          <w:sz w:val="20"/>
          <w:szCs w:val="20"/>
          <w:lang w:val="fr-CA"/>
        </w:rPr>
        <w:t>´ Montpellier II, Montpellier, France.</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(2004) Recycling Frank: Spontaneous emergence of homochirality in noncatalytic systems. PNAS 101 (48): 16733–16738.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Kondepudi</w:t>
      </w:r>
      <w:proofErr w:type="spellEnd"/>
      <w:r w:rsidRPr="00FC1813">
        <w:rPr>
          <w:rFonts w:ascii="Times New Roman" w:hAnsi="Times New Roman" w:cs="Times New Roman"/>
          <w:sz w:val="20"/>
          <w:szCs w:val="20"/>
          <w:lang w:val="en-US"/>
        </w:rPr>
        <w:t xml:space="preserve"> DK,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Asakura</w:t>
      </w:r>
      <w:proofErr w:type="spellEnd"/>
      <w:r w:rsidRPr="00FC1813">
        <w:rPr>
          <w:rFonts w:ascii="Times New Roman" w:hAnsi="Times New Roman" w:cs="Times New Roman"/>
          <w:sz w:val="20"/>
          <w:szCs w:val="20"/>
          <w:lang w:val="en-US"/>
        </w:rPr>
        <w:t xml:space="preserve"> K (2007) Emergence of Homochirality in Far-From-Equilibrium Systems: Mechanisms and Role in Prebiotic Chemistry. Wiley </w:t>
      </w:r>
      <w:proofErr w:type="spellStart"/>
      <w:r w:rsidRPr="00FC1813">
        <w:rPr>
          <w:rFonts w:ascii="Times New Roman" w:hAnsi="Times New Roman" w:cs="Times New Roman"/>
          <w:sz w:val="20"/>
          <w:szCs w:val="20"/>
          <w:lang w:val="en-US"/>
        </w:rPr>
        <w:t>InterScience</w:t>
      </w:r>
      <w:proofErr w:type="spellEnd"/>
      <w:r w:rsidRPr="00FC1813">
        <w:rPr>
          <w:rFonts w:ascii="Times New Roman" w:hAnsi="Times New Roman" w:cs="Times New Roman"/>
          <w:sz w:val="20"/>
          <w:szCs w:val="20"/>
          <w:lang w:val="en-US"/>
        </w:rPr>
        <w:t>, Chirality 19: 589–600.</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Rein, D. W.: 1974, Some Remarks on Parity Violating Effects of Intramolecular Interactions, J. Mol. </w:t>
      </w:r>
      <w:proofErr w:type="spellStart"/>
      <w:r w:rsidRPr="00FC1813">
        <w:rPr>
          <w:rFonts w:ascii="Times New Roman" w:hAnsi="Times New Roman" w:cs="Times New Roman"/>
          <w:sz w:val="20"/>
          <w:szCs w:val="20"/>
          <w:lang w:val="en-US"/>
        </w:rPr>
        <w:t>Evol</w:t>
      </w:r>
      <w:proofErr w:type="spellEnd"/>
      <w:r w:rsidRPr="00FC1813">
        <w:rPr>
          <w:rFonts w:ascii="Times New Roman" w:hAnsi="Times New Roman" w:cs="Times New Roman"/>
          <w:sz w:val="20"/>
          <w:szCs w:val="20"/>
          <w:lang w:val="en-US"/>
        </w:rPr>
        <w:t>. 4, 15.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Ribó</w:t>
      </w:r>
      <w:proofErr w:type="spellEnd"/>
      <w:r w:rsidRPr="00FC1813">
        <w:rPr>
          <w:rFonts w:ascii="Times New Roman" w:hAnsi="Times New Roman" w:cs="Times New Roman"/>
          <w:sz w:val="20"/>
          <w:szCs w:val="20"/>
          <w:lang w:val="en-US"/>
        </w:rPr>
        <w:t xml:space="preserve"> JM, </w:t>
      </w:r>
      <w:proofErr w:type="spellStart"/>
      <w:r w:rsidRPr="00FC1813">
        <w:rPr>
          <w:rFonts w:ascii="Times New Roman" w:hAnsi="Times New Roman" w:cs="Times New Roman"/>
          <w:sz w:val="20"/>
          <w:szCs w:val="20"/>
          <w:lang w:val="en-US"/>
        </w:rPr>
        <w:t>Crusats</w:t>
      </w:r>
      <w:proofErr w:type="spellEnd"/>
      <w:r w:rsidRPr="00FC1813">
        <w:rPr>
          <w:rFonts w:ascii="Times New Roman" w:hAnsi="Times New Roman" w:cs="Times New Roman"/>
          <w:sz w:val="20"/>
          <w:szCs w:val="20"/>
          <w:lang w:val="en-US"/>
        </w:rPr>
        <w:t xml:space="preserve"> J, El-</w:t>
      </w:r>
      <w:proofErr w:type="spellStart"/>
      <w:r w:rsidRPr="00FC1813">
        <w:rPr>
          <w:rFonts w:ascii="Times New Roman" w:hAnsi="Times New Roman" w:cs="Times New Roman"/>
          <w:sz w:val="20"/>
          <w:szCs w:val="20"/>
          <w:lang w:val="en-US"/>
        </w:rPr>
        <w:t>Hachemi</w:t>
      </w:r>
      <w:proofErr w:type="spellEnd"/>
      <w:r w:rsidRPr="00FC1813">
        <w:rPr>
          <w:rFonts w:ascii="Times New Roman" w:hAnsi="Times New Roman" w:cs="Times New Roman"/>
          <w:sz w:val="20"/>
          <w:szCs w:val="20"/>
          <w:lang w:val="en-US"/>
        </w:rPr>
        <w:t xml:space="preserve"> Z, </w:t>
      </w:r>
      <w:proofErr w:type="spellStart"/>
      <w:r w:rsidRPr="00FC1813">
        <w:rPr>
          <w:rFonts w:ascii="Times New Roman" w:hAnsi="Times New Roman" w:cs="Times New Roman"/>
          <w:sz w:val="20"/>
          <w:szCs w:val="20"/>
          <w:lang w:val="en-US"/>
        </w:rPr>
        <w:t>Moyano</w:t>
      </w:r>
      <w:proofErr w:type="spellEnd"/>
      <w:r w:rsidRPr="00FC1813">
        <w:rPr>
          <w:rFonts w:ascii="Times New Roman" w:hAnsi="Times New Roman" w:cs="Times New Roman"/>
          <w:sz w:val="20"/>
          <w:szCs w:val="20"/>
          <w:lang w:val="en-US"/>
        </w:rPr>
        <w:t xml:space="preserve"> A, Blanco C, Hochberg D (2013) Spontaneous mirror symmetry breaking in the limited enantioselective autocatalysis model: abyssal hydrothermal vents as scenario for the emergence of chirality in prebiotic chemistry. Astrobiology 13(2): 132-142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Saint-Martin B, </w:t>
      </w:r>
      <w:proofErr w:type="spellStart"/>
      <w:r w:rsidRPr="00FC1813">
        <w:rPr>
          <w:rFonts w:ascii="Times New Roman" w:hAnsi="Times New Roman" w:cs="Times New Roman"/>
          <w:sz w:val="20"/>
          <w:szCs w:val="20"/>
          <w:lang w:val="en-US"/>
        </w:rPr>
        <w:t>Julg</w:t>
      </w:r>
      <w:proofErr w:type="spellEnd"/>
      <w:r w:rsidRPr="00FC1813">
        <w:rPr>
          <w:rFonts w:ascii="Times New Roman" w:hAnsi="Times New Roman" w:cs="Times New Roman"/>
          <w:sz w:val="20"/>
          <w:szCs w:val="20"/>
          <w:lang w:val="en-US"/>
        </w:rPr>
        <w:t xml:space="preserve"> A (1991) Influence of the interaction between asymmetry centers on the kinetics of racemization. Journal of Molecular Structure: THEOCHEM, 251 (6): 375–383.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Yukio Saito, Hiroyuki </w:t>
      </w:r>
      <w:proofErr w:type="spellStart"/>
      <w:r w:rsidRPr="00FC1813">
        <w:rPr>
          <w:rFonts w:ascii="Times New Roman" w:hAnsi="Times New Roman" w:cs="Times New Roman"/>
          <w:sz w:val="20"/>
          <w:szCs w:val="20"/>
          <w:lang w:val="en-US"/>
        </w:rPr>
        <w:t>Hyuga</w:t>
      </w:r>
      <w:proofErr w:type="spellEnd"/>
      <w:r w:rsidRPr="00FC1813">
        <w:rPr>
          <w:rFonts w:ascii="Times New Roman" w:hAnsi="Times New Roman" w:cs="Times New Roman"/>
          <w:sz w:val="20"/>
          <w:szCs w:val="20"/>
          <w:lang w:val="en-US"/>
        </w:rPr>
        <w:t xml:space="preserve">, Complete Homochirality Induced by Nonlinear Autocatalysis and Recycling, Phys </w:t>
      </w:r>
      <w:proofErr w:type="spell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Jap 2004, </w:t>
      </w:r>
      <w:proofErr w:type="spellStart"/>
      <w:r w:rsidRPr="00FC1813">
        <w:rPr>
          <w:rFonts w:ascii="Times New Roman" w:hAnsi="Times New Roman" w:cs="Times New Roman"/>
          <w:sz w:val="20"/>
          <w:szCs w:val="20"/>
          <w:lang w:val="en-US"/>
        </w:rPr>
        <w:t>vol</w:t>
      </w:r>
      <w:proofErr w:type="spellEnd"/>
      <w:r w:rsidRPr="00FC1813">
        <w:rPr>
          <w:rFonts w:ascii="Times New Roman" w:hAnsi="Times New Roman" w:cs="Times New Roman"/>
          <w:sz w:val="20"/>
          <w:szCs w:val="20"/>
          <w:lang w:val="en-US"/>
        </w:rPr>
        <w:t xml:space="preserve"> 73, no 1, pp 33-35.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Sczepanski</w:t>
      </w:r>
      <w:proofErr w:type="spellEnd"/>
      <w:r w:rsidRPr="00FC1813">
        <w:rPr>
          <w:rFonts w:ascii="Times New Roman" w:hAnsi="Times New Roman" w:cs="Times New Roman"/>
          <w:sz w:val="20"/>
          <w:szCs w:val="20"/>
          <w:lang w:val="en-US"/>
        </w:rPr>
        <w:t xml:space="preserve"> JT, Joyce GF (2014) A cross-chiral RNA polymerase ribozyme. Nature 515: 440–442.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Leeman M, </w:t>
      </w:r>
      <w:proofErr w:type="spellStart"/>
      <w:r w:rsidRPr="00FC1813">
        <w:rPr>
          <w:rFonts w:ascii="Times New Roman" w:hAnsi="Times New Roman" w:cs="Times New Roman"/>
          <w:sz w:val="20"/>
          <w:szCs w:val="20"/>
          <w:lang w:val="en-US"/>
        </w:rPr>
        <w:t>Gelens</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and Kellogg RM (2009) Org Proc Res &amp; Dev, 13: 1195-1198</w:t>
      </w:r>
    </w:p>
    <w:p w:rsidR="0044544A"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Isabelle </w:t>
      </w:r>
      <w:proofErr w:type="spellStart"/>
      <w:r w:rsidRPr="00FC1813">
        <w:rPr>
          <w:rFonts w:ascii="Times New Roman" w:hAnsi="Times New Roman" w:cs="Times New Roman"/>
          <w:sz w:val="20"/>
          <w:szCs w:val="20"/>
          <w:lang w:val="en-US"/>
        </w:rPr>
        <w:t>Weissbuch</w:t>
      </w:r>
      <w:proofErr w:type="spellEnd"/>
      <w:r w:rsidRPr="00FC1813">
        <w:rPr>
          <w:rFonts w:ascii="Times New Roman" w:hAnsi="Times New Roman" w:cs="Times New Roman"/>
          <w:sz w:val="20"/>
          <w:szCs w:val="20"/>
          <w:lang w:val="en-US"/>
        </w:rPr>
        <w:t xml:space="preserve">, Leslie </w:t>
      </w:r>
      <w:proofErr w:type="spellStart"/>
      <w:r w:rsidRPr="00FC1813">
        <w:rPr>
          <w:rFonts w:ascii="Times New Roman" w:hAnsi="Times New Roman" w:cs="Times New Roman"/>
          <w:sz w:val="20"/>
          <w:szCs w:val="20"/>
          <w:lang w:val="en-US"/>
        </w:rPr>
        <w:t>Leiserowitz</w:t>
      </w:r>
      <w:proofErr w:type="spellEnd"/>
      <w:r w:rsidRPr="00FC1813">
        <w:rPr>
          <w:rFonts w:ascii="Times New Roman" w:hAnsi="Times New Roman" w:cs="Times New Roman"/>
          <w:sz w:val="20"/>
          <w:szCs w:val="20"/>
          <w:lang w:val="en-US"/>
        </w:rPr>
        <w:t xml:space="preserve">, Meir </w:t>
      </w:r>
      <w:proofErr w:type="spellStart"/>
      <w:r w:rsidRPr="00FC1813">
        <w:rPr>
          <w:rFonts w:ascii="Times New Roman" w:hAnsi="Times New Roman" w:cs="Times New Roman"/>
          <w:sz w:val="20"/>
          <w:szCs w:val="20"/>
          <w:lang w:val="en-US"/>
        </w:rPr>
        <w:t>Lahav</w:t>
      </w:r>
      <w:proofErr w:type="spellEnd"/>
      <w:r w:rsidRPr="00FC1813">
        <w:rPr>
          <w:rFonts w:ascii="Times New Roman" w:hAnsi="Times New Roman" w:cs="Times New Roman"/>
          <w:sz w:val="20"/>
          <w:szCs w:val="20"/>
          <w:lang w:val="en-US"/>
        </w:rPr>
        <w:t xml:space="preserve">, Stochastic "Mirror Symmetry Breaking" via Self-Assembly, Reactivity and Amplification of Chirality: Relevance to Abiotic Conditions Top </w:t>
      </w:r>
      <w:proofErr w:type="spellStart"/>
      <w:r w:rsidRPr="00FC1813">
        <w:rPr>
          <w:rFonts w:ascii="Times New Roman" w:hAnsi="Times New Roman" w:cs="Times New Roman"/>
          <w:sz w:val="20"/>
          <w:szCs w:val="20"/>
          <w:lang w:val="en-US"/>
        </w:rPr>
        <w:t>Curr</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(2005) 259: 123-165.</w:t>
      </w:r>
    </w:p>
    <w:p w:rsidR="0044544A" w:rsidRDefault="0044544A">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72" w:name="_Toc493103299"/>
      <w:r w:rsidRPr="00E455B4">
        <w:lastRenderedPageBreak/>
        <w:t>Supplementary Materials</w:t>
      </w:r>
      <w:bookmarkEnd w:id="72"/>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73" w:name="_Toc493103300"/>
      <w:r w:rsidRPr="00E455B4">
        <w:t>Source code</w:t>
      </w:r>
      <w:bookmarkEnd w:id="73"/>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0"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74" w:name="_Toc493103301"/>
      <w:r w:rsidRPr="007D1CBF">
        <w:t>Main results of the article</w:t>
      </w:r>
      <w:bookmarkEnd w:id="74"/>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9E1828" w:rsidP="0076568B">
      <w:pPr>
        <w:jc w:val="both"/>
        <w:rPr>
          <w:rFonts w:ascii="Times New Roman" w:hAnsi="Times New Roman" w:cs="Times New Roman"/>
          <w:sz w:val="20"/>
          <w:szCs w:val="20"/>
          <w:lang w:val="en-US"/>
        </w:rPr>
      </w:pPr>
      <w:hyperlink r:id="rId31"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2"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proofErr w:type="spellStart"/>
      <w:r w:rsidRPr="00AD460A">
        <w:rPr>
          <w:rFonts w:ascii="Times New Roman" w:hAnsi="Times New Roman" w:cs="Times New Roman"/>
          <w:b/>
          <w:sz w:val="20"/>
          <w:szCs w:val="20"/>
          <w:lang w:val="en-US"/>
        </w:rPr>
        <w:t>PathList</w:t>
      </w:r>
      <w:proofErr w:type="spellEnd"/>
      <w:r>
        <w:rPr>
          <w:rFonts w:ascii="Times New Roman" w:hAnsi="Times New Roman" w:cs="Times New Roman"/>
          <w:sz w:val="20"/>
          <w:szCs w:val="20"/>
          <w:lang w:val="en-US"/>
        </w:rPr>
        <w:t xml:space="preserve"> must be set to point to the correct location of the data (described below) and then parameter </w:t>
      </w:r>
      <w:proofErr w:type="spellStart"/>
      <w:r w:rsidRPr="00AD460A">
        <w:rPr>
          <w:rFonts w:ascii="Times New Roman" w:hAnsi="Times New Roman" w:cs="Times New Roman"/>
          <w:b/>
          <w:sz w:val="20"/>
          <w:szCs w:val="20"/>
          <w:lang w:val="en-US"/>
        </w:rPr>
        <w:t>resultID</w:t>
      </w:r>
      <w:proofErr w:type="spellEnd"/>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3"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75" w:name="_Toc493103302"/>
      <w:r w:rsidRPr="00044A3D">
        <w:t>Naming</w:t>
      </w:r>
      <w:r w:rsidR="00F30FC7" w:rsidRPr="00044A3D">
        <w:t xml:space="preserve"> and Folder </w:t>
      </w:r>
      <w:r w:rsidRPr="00044A3D">
        <w:t>conventions</w:t>
      </w:r>
      <w:bookmarkEnd w:id="75"/>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proofErr w:type="spellStart"/>
      <w:r w:rsidRPr="007D1D3B">
        <w:rPr>
          <w:rFonts w:ascii="Times New Roman" w:hAnsi="Times New Roman" w:cs="Times New Roman"/>
          <w:b/>
          <w:sz w:val="20"/>
          <w:szCs w:val="20"/>
          <w:lang w:val="en-US"/>
        </w:rPr>
        <w:t>Calc</w:t>
      </w:r>
      <w:proofErr w:type="spellEnd"/>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9E1828">
      <w:pPr>
        <w:rPr>
          <w:rFonts w:ascii="Times New Roman" w:hAnsi="Times New Roman" w:cs="Times New Roman"/>
          <w:sz w:val="20"/>
          <w:szCs w:val="20"/>
          <w:lang w:val="en-US"/>
        </w:rPr>
      </w:pPr>
      <w:hyperlink r:id="rId34"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9E1828">
      <w:pPr>
        <w:rPr>
          <w:rFonts w:ascii="Times New Roman" w:hAnsi="Times New Roman" w:cs="Times New Roman"/>
          <w:sz w:val="20"/>
          <w:szCs w:val="20"/>
          <w:lang w:val="en-US"/>
        </w:rPr>
      </w:pPr>
      <w:hyperlink r:id="rId35"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0237BA"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9E1828"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lastRenderedPageBreak/>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proofErr w:type="gramStart"/>
            <w:r w:rsidRPr="00AB4EEE">
              <w:rPr>
                <w:rFonts w:ascii="Times New Roman" w:hAnsi="Times New Roman"/>
                <w:b/>
              </w:rPr>
              <w:t>pm</w:t>
            </w:r>
            <w:r w:rsidR="00EC28F0">
              <w:rPr>
                <w:rFonts w:ascii="Times New Roman" w:hAnsi="Times New Roman"/>
              </w:rPr>
              <w:t xml:space="preserve"> ,</w:t>
            </w:r>
            <w:proofErr w:type="gramEnd"/>
            <w:r w:rsidR="00EC28F0">
              <w:rPr>
                <w:rFonts w:ascii="Times New Roman" w:hAnsi="Times New Roman"/>
              </w:rPr>
              <w:t xml:space="preserve"> </w:t>
            </w:r>
            <w:proofErr w:type="spellStart"/>
            <w:r w:rsidR="00EC28F0" w:rsidRPr="00EC28F0">
              <w:rPr>
                <w:rFonts w:ascii="Times New Roman" w:hAnsi="Times New Roman"/>
                <w:b/>
              </w:rPr>
              <w:t>zz</w:t>
            </w:r>
            <w:proofErr w:type="spellEnd"/>
            <w:r w:rsidR="00EC28F0">
              <w:rPr>
                <w:rFonts w:ascii="Times New Roman" w:hAnsi="Times New Roman"/>
              </w:rPr>
              <w:t xml:space="preserve">, or </w:t>
            </w:r>
            <w:proofErr w:type="spellStart"/>
            <w:r w:rsidR="00EC28F0" w:rsidRPr="00EC28F0">
              <w:rPr>
                <w:rFonts w:ascii="Times New Roman" w:hAnsi="Times New Roman"/>
                <w:b/>
              </w:rPr>
              <w:t>nn</w:t>
            </w:r>
            <w:proofErr w:type="spellEnd"/>
            <w:r w:rsidR="00EC28F0">
              <w:rPr>
                <w:rFonts w:ascii="Times New Roman" w:hAnsi="Times New Roman"/>
              </w:rPr>
              <w:t>.</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9E1828">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proofErr w:type="spellStart"/>
            <w:r w:rsidR="00AD66FF" w:rsidRPr="00AF2602">
              <w:rPr>
                <w:rFonts w:ascii="Times New Roman" w:hAnsi="Times New Roman"/>
                <w:b/>
              </w:rPr>
              <w:t>Cmp</w:t>
            </w:r>
            <w:proofErr w:type="spellEnd"/>
            <w:r w:rsidR="00AD66FF">
              <w:rPr>
                <w:rFonts w:ascii="Times New Roman" w:hAnsi="Times New Roman"/>
              </w:rPr>
              <w:t xml:space="preserve"> / </w:t>
            </w:r>
            <w:proofErr w:type="spellStart"/>
            <w:r w:rsidR="00AD66FF" w:rsidRPr="00AF2602">
              <w:rPr>
                <w:rFonts w:ascii="Times New Roman" w:hAnsi="Times New Roman"/>
                <w:b/>
              </w:rPr>
              <w:t>Cpm</w:t>
            </w:r>
            <w:proofErr w:type="spellEnd"/>
            <w:r w:rsidR="00AD66FF">
              <w:rPr>
                <w:rFonts w:ascii="Times New Roman" w:hAnsi="Times New Roman"/>
              </w:rPr>
              <w:t xml:space="preserve"> coding.</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0237BA"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0237BA"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Lzz</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Lzz</w:t>
            </w:r>
            <w:proofErr w:type="spellEnd"/>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En</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En</w:t>
            </w:r>
            <w:proofErr w:type="spellEnd"/>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0237BA"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0237BA"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proofErr w:type="spellStart"/>
      <w:r w:rsidRPr="003171F5">
        <w:rPr>
          <w:rFonts w:ascii="Times New Roman" w:hAnsi="Times New Roman" w:cs="Times New Roman"/>
          <w:b/>
          <w:sz w:val="20"/>
          <w:szCs w:val="20"/>
          <w:lang w:val="en-US"/>
        </w:rPr>
        <w:t>Params</w:t>
      </w:r>
      <w:proofErr w:type="spellEnd"/>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into </w:t>
      </w:r>
      <w:proofErr w:type="spellStart"/>
      <w:r w:rsidR="00A34513" w:rsidRPr="00A34513">
        <w:rPr>
          <w:rFonts w:ascii="Times New Roman" w:hAnsi="Times New Roman" w:cs="Times New Roman"/>
          <w:b/>
          <w:sz w:val="20"/>
          <w:szCs w:val="20"/>
          <w:lang w:val="en-US"/>
        </w:rPr>
        <w:t>CnnAll</w:t>
      </w:r>
      <w:proofErr w:type="spellEnd"/>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 </w:t>
      </w:r>
      <w:proofErr w:type="spellStart"/>
      <w:r w:rsidR="00A34513" w:rsidRPr="00A34513">
        <w:rPr>
          <w:rFonts w:ascii="Times New Roman" w:hAnsi="Times New Roman" w:cs="Times New Roman"/>
          <w:b/>
          <w:sz w:val="20"/>
          <w:szCs w:val="20"/>
          <w:lang w:val="en-US"/>
        </w:rPr>
        <w:t>CpmAll</w:t>
      </w:r>
      <w:proofErr w:type="spellEnd"/>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CnnAll</w:t>
      </w:r>
      <w:proofErr w:type="spellEnd"/>
      <w:r>
        <w:rPr>
          <w:rFonts w:ascii="Times New Roman" w:hAnsi="Times New Roman" w:cs="Times New Roman"/>
          <w:sz w:val="20"/>
          <w:szCs w:val="20"/>
          <w:lang w:val="en-US"/>
        </w:rPr>
        <w:t xml:space="preserve"> and </w:t>
      </w:r>
      <w:proofErr w:type="spellStart"/>
      <w:r w:rsidRPr="00A34513">
        <w:rPr>
          <w:rFonts w:ascii="Times New Roman" w:hAnsi="Times New Roman" w:cs="Times New Roman"/>
          <w:b/>
          <w:sz w:val="20"/>
          <w:szCs w:val="20"/>
          <w:lang w:val="en-US"/>
        </w:rPr>
        <w:t>CpmAll</w:t>
      </w:r>
      <w:proofErr w:type="spellEnd"/>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proofErr w:type="spellStart"/>
      <w:r w:rsidR="00636A08" w:rsidRPr="00006DF0">
        <w:rPr>
          <w:rFonts w:ascii="Times New Roman" w:hAnsi="Times New Roman" w:cs="Times New Roman"/>
          <w:b/>
          <w:sz w:val="20"/>
          <w:szCs w:val="20"/>
          <w:lang w:val="en-US"/>
        </w:rPr>
        <w:t>CLM_ResultInfo.m</w:t>
      </w:r>
      <w:proofErr w:type="spellEnd"/>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6"/>
      <w:footerReference w:type="default" r:id="rId37"/>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1828" w:rsidRDefault="009E1828" w:rsidP="00BA12EB">
      <w:pPr>
        <w:spacing w:after="0" w:line="240" w:lineRule="auto"/>
      </w:pPr>
      <w:r>
        <w:separator/>
      </w:r>
    </w:p>
    <w:p w:rsidR="009E1828" w:rsidRDefault="009E1828"/>
  </w:endnote>
  <w:endnote w:type="continuationSeparator" w:id="0">
    <w:p w:rsidR="009E1828" w:rsidRDefault="009E1828" w:rsidP="00BA12EB">
      <w:pPr>
        <w:spacing w:after="0" w:line="240" w:lineRule="auto"/>
      </w:pPr>
      <w:r>
        <w:continuationSeparator/>
      </w:r>
    </w:p>
    <w:p w:rsidR="009E1828" w:rsidRDefault="009E18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9E1828" w:rsidRDefault="009E182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D5E52">
          <w:rPr>
            <w:noProof/>
          </w:rPr>
          <w:t>26</w:t>
        </w:r>
        <w:r>
          <w:rPr>
            <w:noProof/>
          </w:rPr>
          <w:fldChar w:fldCharType="end"/>
        </w:r>
        <w:r>
          <w:t xml:space="preserve"> | </w:t>
        </w:r>
        <w:proofErr w:type="spellStart"/>
        <w:r>
          <w:rPr>
            <w:color w:val="7F7F7F" w:themeColor="background1" w:themeShade="7F"/>
            <w:spacing w:val="60"/>
          </w:rPr>
          <w:t>Page</w:t>
        </w:r>
        <w:proofErr w:type="spellEnd"/>
      </w:p>
    </w:sdtContent>
  </w:sdt>
  <w:p w:rsidR="009E1828" w:rsidRDefault="009E18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1828" w:rsidRDefault="009E1828" w:rsidP="00BA12EB">
      <w:pPr>
        <w:spacing w:after="0" w:line="240" w:lineRule="auto"/>
      </w:pPr>
      <w:r>
        <w:separator/>
      </w:r>
    </w:p>
    <w:p w:rsidR="009E1828" w:rsidRDefault="009E1828"/>
  </w:footnote>
  <w:footnote w:type="continuationSeparator" w:id="0">
    <w:p w:rsidR="009E1828" w:rsidRDefault="009E1828" w:rsidP="00BA12EB">
      <w:pPr>
        <w:spacing w:after="0" w:line="240" w:lineRule="auto"/>
      </w:pPr>
      <w:r>
        <w:continuationSeparator/>
      </w:r>
    </w:p>
    <w:p w:rsidR="009E1828" w:rsidRDefault="009E18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828" w:rsidRPr="001C1530" w:rsidRDefault="009E1828" w:rsidP="001C1530">
    <w:pPr>
      <w:pStyle w:val="Header"/>
      <w:jc w:val="right"/>
      <w:rPr>
        <w:b/>
        <w:sz w:val="16"/>
        <w:szCs w:val="16"/>
        <w:lang w:val="en-US"/>
      </w:rPr>
    </w:pPr>
    <w:r w:rsidRPr="001C1530">
      <w:rPr>
        <w:b/>
        <w:sz w:val="16"/>
        <w:szCs w:val="16"/>
        <w:lang w:val="en-US"/>
      </w:rPr>
      <w:t>Version 0.</w:t>
    </w:r>
    <w:r>
      <w:rPr>
        <w:b/>
        <w:sz w:val="16"/>
        <w:szCs w:val="16"/>
        <w:lang w:val="en-US"/>
      </w:rPr>
      <w:t>34, September 16, 2017.</w:t>
    </w:r>
  </w:p>
  <w:p w:rsidR="009E1828" w:rsidRDefault="009E18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CB3169"/>
    <w:multiLevelType w:val="hybridMultilevel"/>
    <w:tmpl w:val="4502D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2357B6"/>
    <w:multiLevelType w:val="hybridMultilevel"/>
    <w:tmpl w:val="DC425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3"/>
  </w:num>
  <w:num w:numId="1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870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B04"/>
    <w:rsid w:val="00006D1E"/>
    <w:rsid w:val="00006DF0"/>
    <w:rsid w:val="00007B1E"/>
    <w:rsid w:val="00010962"/>
    <w:rsid w:val="00012110"/>
    <w:rsid w:val="00013FDD"/>
    <w:rsid w:val="00014B29"/>
    <w:rsid w:val="00014D66"/>
    <w:rsid w:val="0001550D"/>
    <w:rsid w:val="0001599D"/>
    <w:rsid w:val="00015B65"/>
    <w:rsid w:val="0001729A"/>
    <w:rsid w:val="000177D9"/>
    <w:rsid w:val="00020389"/>
    <w:rsid w:val="0002292C"/>
    <w:rsid w:val="0002295A"/>
    <w:rsid w:val="00022E8B"/>
    <w:rsid w:val="0002377B"/>
    <w:rsid w:val="000237BA"/>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189"/>
    <w:rsid w:val="00034215"/>
    <w:rsid w:val="00034752"/>
    <w:rsid w:val="00034D07"/>
    <w:rsid w:val="000357AF"/>
    <w:rsid w:val="00036B18"/>
    <w:rsid w:val="00036E13"/>
    <w:rsid w:val="000376AF"/>
    <w:rsid w:val="00037BFE"/>
    <w:rsid w:val="00037F3E"/>
    <w:rsid w:val="00040F3B"/>
    <w:rsid w:val="00041C50"/>
    <w:rsid w:val="0004230C"/>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2FB"/>
    <w:rsid w:val="00057BBE"/>
    <w:rsid w:val="000610BB"/>
    <w:rsid w:val="00061608"/>
    <w:rsid w:val="00061C8A"/>
    <w:rsid w:val="00061F18"/>
    <w:rsid w:val="00062236"/>
    <w:rsid w:val="000626D8"/>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2F24"/>
    <w:rsid w:val="00083084"/>
    <w:rsid w:val="000837F6"/>
    <w:rsid w:val="00085330"/>
    <w:rsid w:val="0008563A"/>
    <w:rsid w:val="00085B62"/>
    <w:rsid w:val="000861DE"/>
    <w:rsid w:val="0008625B"/>
    <w:rsid w:val="000872CC"/>
    <w:rsid w:val="000876A2"/>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15E3"/>
    <w:rsid w:val="000A25BC"/>
    <w:rsid w:val="000A2FDE"/>
    <w:rsid w:val="000A4990"/>
    <w:rsid w:val="000A50E5"/>
    <w:rsid w:val="000A52BB"/>
    <w:rsid w:val="000A7FF6"/>
    <w:rsid w:val="000B1AC6"/>
    <w:rsid w:val="000B2445"/>
    <w:rsid w:val="000B3787"/>
    <w:rsid w:val="000B392A"/>
    <w:rsid w:val="000B3FF4"/>
    <w:rsid w:val="000B4594"/>
    <w:rsid w:val="000B6A67"/>
    <w:rsid w:val="000B795C"/>
    <w:rsid w:val="000C0120"/>
    <w:rsid w:val="000C05B4"/>
    <w:rsid w:val="000C0EC9"/>
    <w:rsid w:val="000C1AB0"/>
    <w:rsid w:val="000C1C2E"/>
    <w:rsid w:val="000C23E3"/>
    <w:rsid w:val="000C283C"/>
    <w:rsid w:val="000C45EB"/>
    <w:rsid w:val="000C6C27"/>
    <w:rsid w:val="000C72C5"/>
    <w:rsid w:val="000C7C49"/>
    <w:rsid w:val="000D0303"/>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186"/>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1E18"/>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B7790"/>
    <w:rsid w:val="001C05B8"/>
    <w:rsid w:val="001C07EC"/>
    <w:rsid w:val="001C0BA7"/>
    <w:rsid w:val="001C0D25"/>
    <w:rsid w:val="001C1530"/>
    <w:rsid w:val="001C19B9"/>
    <w:rsid w:val="001C2175"/>
    <w:rsid w:val="001C26B3"/>
    <w:rsid w:val="001C274C"/>
    <w:rsid w:val="001C34BC"/>
    <w:rsid w:val="001C45F5"/>
    <w:rsid w:val="001C493B"/>
    <w:rsid w:val="001C4966"/>
    <w:rsid w:val="001C5BE6"/>
    <w:rsid w:val="001C7332"/>
    <w:rsid w:val="001C79CE"/>
    <w:rsid w:val="001C7EBE"/>
    <w:rsid w:val="001D019B"/>
    <w:rsid w:val="001D19DB"/>
    <w:rsid w:val="001D332C"/>
    <w:rsid w:val="001D3D4B"/>
    <w:rsid w:val="001D3E69"/>
    <w:rsid w:val="001D49FB"/>
    <w:rsid w:val="001D534B"/>
    <w:rsid w:val="001D5A22"/>
    <w:rsid w:val="001D6564"/>
    <w:rsid w:val="001D6C23"/>
    <w:rsid w:val="001E008F"/>
    <w:rsid w:val="001E0A9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4A4E"/>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57AB0"/>
    <w:rsid w:val="002603B1"/>
    <w:rsid w:val="00263217"/>
    <w:rsid w:val="0026410D"/>
    <w:rsid w:val="002645F8"/>
    <w:rsid w:val="00264EC5"/>
    <w:rsid w:val="00265C42"/>
    <w:rsid w:val="00266064"/>
    <w:rsid w:val="002666D0"/>
    <w:rsid w:val="002711A6"/>
    <w:rsid w:val="00271B33"/>
    <w:rsid w:val="002724A7"/>
    <w:rsid w:val="0027303E"/>
    <w:rsid w:val="002748A1"/>
    <w:rsid w:val="002748D0"/>
    <w:rsid w:val="002754FE"/>
    <w:rsid w:val="002762EE"/>
    <w:rsid w:val="00276EE2"/>
    <w:rsid w:val="0027786B"/>
    <w:rsid w:val="0028201C"/>
    <w:rsid w:val="0028232F"/>
    <w:rsid w:val="00283CD7"/>
    <w:rsid w:val="00284509"/>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03D"/>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1A5A"/>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6C62"/>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493D"/>
    <w:rsid w:val="00345DD0"/>
    <w:rsid w:val="00347987"/>
    <w:rsid w:val="003518C7"/>
    <w:rsid w:val="003518E8"/>
    <w:rsid w:val="00353C89"/>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77032"/>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BE0"/>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3D4F"/>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6E9"/>
    <w:rsid w:val="00402DA7"/>
    <w:rsid w:val="004032DD"/>
    <w:rsid w:val="0040391F"/>
    <w:rsid w:val="00404592"/>
    <w:rsid w:val="00404C9C"/>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3962"/>
    <w:rsid w:val="004246F7"/>
    <w:rsid w:val="004252F6"/>
    <w:rsid w:val="00425D71"/>
    <w:rsid w:val="00426A3E"/>
    <w:rsid w:val="004301D6"/>
    <w:rsid w:val="00431267"/>
    <w:rsid w:val="00431698"/>
    <w:rsid w:val="00431841"/>
    <w:rsid w:val="00431FAB"/>
    <w:rsid w:val="0043306D"/>
    <w:rsid w:val="00433230"/>
    <w:rsid w:val="004337E9"/>
    <w:rsid w:val="0043385A"/>
    <w:rsid w:val="00433E82"/>
    <w:rsid w:val="0043552E"/>
    <w:rsid w:val="00435635"/>
    <w:rsid w:val="004356D9"/>
    <w:rsid w:val="00436558"/>
    <w:rsid w:val="0043668F"/>
    <w:rsid w:val="0043686F"/>
    <w:rsid w:val="00436F65"/>
    <w:rsid w:val="00436F91"/>
    <w:rsid w:val="00437950"/>
    <w:rsid w:val="00440022"/>
    <w:rsid w:val="0044022B"/>
    <w:rsid w:val="004402CE"/>
    <w:rsid w:val="00440D6D"/>
    <w:rsid w:val="004415EF"/>
    <w:rsid w:val="00441893"/>
    <w:rsid w:val="00442111"/>
    <w:rsid w:val="00442596"/>
    <w:rsid w:val="00443227"/>
    <w:rsid w:val="004437A0"/>
    <w:rsid w:val="00443CE6"/>
    <w:rsid w:val="00444263"/>
    <w:rsid w:val="004445CD"/>
    <w:rsid w:val="004449F6"/>
    <w:rsid w:val="00444F48"/>
    <w:rsid w:val="0044544A"/>
    <w:rsid w:val="0044651D"/>
    <w:rsid w:val="00446B4E"/>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1C29"/>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1A7"/>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293"/>
    <w:rsid w:val="00537998"/>
    <w:rsid w:val="00540CA0"/>
    <w:rsid w:val="00540E11"/>
    <w:rsid w:val="00541039"/>
    <w:rsid w:val="0054297C"/>
    <w:rsid w:val="00542A4B"/>
    <w:rsid w:val="005437DB"/>
    <w:rsid w:val="00545B8D"/>
    <w:rsid w:val="00546259"/>
    <w:rsid w:val="00550214"/>
    <w:rsid w:val="00550AF2"/>
    <w:rsid w:val="00550F3D"/>
    <w:rsid w:val="0055123F"/>
    <w:rsid w:val="00551B4E"/>
    <w:rsid w:val="005533C3"/>
    <w:rsid w:val="00553DB6"/>
    <w:rsid w:val="00553F0D"/>
    <w:rsid w:val="0055583B"/>
    <w:rsid w:val="005566EB"/>
    <w:rsid w:val="005567F9"/>
    <w:rsid w:val="0055688C"/>
    <w:rsid w:val="00556A78"/>
    <w:rsid w:val="00556D3B"/>
    <w:rsid w:val="0056000E"/>
    <w:rsid w:val="0056033F"/>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274A"/>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2CC"/>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53"/>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9BC"/>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6681C"/>
    <w:rsid w:val="00666855"/>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9C4"/>
    <w:rsid w:val="006D3AA4"/>
    <w:rsid w:val="006D535D"/>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6E52"/>
    <w:rsid w:val="006E7E99"/>
    <w:rsid w:val="006F084E"/>
    <w:rsid w:val="006F135A"/>
    <w:rsid w:val="006F1430"/>
    <w:rsid w:val="006F155D"/>
    <w:rsid w:val="006F24E1"/>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65D"/>
    <w:rsid w:val="0071085B"/>
    <w:rsid w:val="00710C9D"/>
    <w:rsid w:val="00711C4E"/>
    <w:rsid w:val="007125A5"/>
    <w:rsid w:val="007128AA"/>
    <w:rsid w:val="007130F8"/>
    <w:rsid w:val="0071407E"/>
    <w:rsid w:val="0071501F"/>
    <w:rsid w:val="00715079"/>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5982"/>
    <w:rsid w:val="00766104"/>
    <w:rsid w:val="00766729"/>
    <w:rsid w:val="00766B22"/>
    <w:rsid w:val="00771CCD"/>
    <w:rsid w:val="00773AB1"/>
    <w:rsid w:val="007742A4"/>
    <w:rsid w:val="0077707E"/>
    <w:rsid w:val="007772EC"/>
    <w:rsid w:val="0078042E"/>
    <w:rsid w:val="00780521"/>
    <w:rsid w:val="007818BF"/>
    <w:rsid w:val="00781994"/>
    <w:rsid w:val="0078205D"/>
    <w:rsid w:val="007821AE"/>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1D18"/>
    <w:rsid w:val="007A20A3"/>
    <w:rsid w:val="007A2106"/>
    <w:rsid w:val="007A2781"/>
    <w:rsid w:val="007A2B5C"/>
    <w:rsid w:val="007A4DAC"/>
    <w:rsid w:val="007A50E4"/>
    <w:rsid w:val="007A5120"/>
    <w:rsid w:val="007A7549"/>
    <w:rsid w:val="007A7CC4"/>
    <w:rsid w:val="007B0873"/>
    <w:rsid w:val="007B1460"/>
    <w:rsid w:val="007B18B8"/>
    <w:rsid w:val="007B1987"/>
    <w:rsid w:val="007B1B55"/>
    <w:rsid w:val="007B2D54"/>
    <w:rsid w:val="007B2F6E"/>
    <w:rsid w:val="007B33AF"/>
    <w:rsid w:val="007B3A63"/>
    <w:rsid w:val="007B5262"/>
    <w:rsid w:val="007B5318"/>
    <w:rsid w:val="007B60C1"/>
    <w:rsid w:val="007B6810"/>
    <w:rsid w:val="007B6AFD"/>
    <w:rsid w:val="007B6BC8"/>
    <w:rsid w:val="007B719E"/>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5E52"/>
    <w:rsid w:val="007D6D46"/>
    <w:rsid w:val="007E017F"/>
    <w:rsid w:val="007E1E37"/>
    <w:rsid w:val="007E304B"/>
    <w:rsid w:val="007E37A4"/>
    <w:rsid w:val="007E37C1"/>
    <w:rsid w:val="007E4542"/>
    <w:rsid w:val="007E4D59"/>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62D"/>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945"/>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1516"/>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834"/>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536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A68"/>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60C3"/>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0FF0"/>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0484"/>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151F"/>
    <w:rsid w:val="00942453"/>
    <w:rsid w:val="0094322E"/>
    <w:rsid w:val="009434FB"/>
    <w:rsid w:val="00943BF0"/>
    <w:rsid w:val="00943F96"/>
    <w:rsid w:val="009452A8"/>
    <w:rsid w:val="00947A8A"/>
    <w:rsid w:val="009502F9"/>
    <w:rsid w:val="009503B8"/>
    <w:rsid w:val="0095040B"/>
    <w:rsid w:val="00950B21"/>
    <w:rsid w:val="00950E3E"/>
    <w:rsid w:val="0095158E"/>
    <w:rsid w:val="0095159D"/>
    <w:rsid w:val="00951FC5"/>
    <w:rsid w:val="00953909"/>
    <w:rsid w:val="00954720"/>
    <w:rsid w:val="00954770"/>
    <w:rsid w:val="00955882"/>
    <w:rsid w:val="009558EC"/>
    <w:rsid w:val="00955EA8"/>
    <w:rsid w:val="0095638E"/>
    <w:rsid w:val="00956519"/>
    <w:rsid w:val="00956703"/>
    <w:rsid w:val="00956CF5"/>
    <w:rsid w:val="009611C3"/>
    <w:rsid w:val="00962A56"/>
    <w:rsid w:val="00963BB9"/>
    <w:rsid w:val="00963BFF"/>
    <w:rsid w:val="009657CA"/>
    <w:rsid w:val="00965E90"/>
    <w:rsid w:val="00966FCD"/>
    <w:rsid w:val="0096721A"/>
    <w:rsid w:val="00967D8E"/>
    <w:rsid w:val="00972FE8"/>
    <w:rsid w:val="00974189"/>
    <w:rsid w:val="009750D7"/>
    <w:rsid w:val="00975945"/>
    <w:rsid w:val="00975C04"/>
    <w:rsid w:val="009778CC"/>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1E"/>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6BA3"/>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4A4"/>
    <w:rsid w:val="009E09B5"/>
    <w:rsid w:val="009E1822"/>
    <w:rsid w:val="009E1828"/>
    <w:rsid w:val="009E1C7E"/>
    <w:rsid w:val="009E291E"/>
    <w:rsid w:val="009E2E7C"/>
    <w:rsid w:val="009E3930"/>
    <w:rsid w:val="009E43C3"/>
    <w:rsid w:val="009E5325"/>
    <w:rsid w:val="009E57BE"/>
    <w:rsid w:val="009E5E99"/>
    <w:rsid w:val="009E7DBE"/>
    <w:rsid w:val="009F0EB9"/>
    <w:rsid w:val="009F1066"/>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6B35"/>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57805"/>
    <w:rsid w:val="00A6263F"/>
    <w:rsid w:val="00A6272D"/>
    <w:rsid w:val="00A62A51"/>
    <w:rsid w:val="00A63DEB"/>
    <w:rsid w:val="00A64354"/>
    <w:rsid w:val="00A6713F"/>
    <w:rsid w:val="00A736DA"/>
    <w:rsid w:val="00A75E89"/>
    <w:rsid w:val="00A75F72"/>
    <w:rsid w:val="00A76460"/>
    <w:rsid w:val="00A771C0"/>
    <w:rsid w:val="00A7753A"/>
    <w:rsid w:val="00A77684"/>
    <w:rsid w:val="00A80A7D"/>
    <w:rsid w:val="00A84595"/>
    <w:rsid w:val="00A85DF8"/>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09"/>
    <w:rsid w:val="00AB1539"/>
    <w:rsid w:val="00AB2611"/>
    <w:rsid w:val="00AB29C9"/>
    <w:rsid w:val="00AB376C"/>
    <w:rsid w:val="00AB4DCB"/>
    <w:rsid w:val="00AB4EEE"/>
    <w:rsid w:val="00AB530D"/>
    <w:rsid w:val="00AC10BD"/>
    <w:rsid w:val="00AC113C"/>
    <w:rsid w:val="00AC1631"/>
    <w:rsid w:val="00AC20C8"/>
    <w:rsid w:val="00AC241C"/>
    <w:rsid w:val="00AC48F7"/>
    <w:rsid w:val="00AC4AA8"/>
    <w:rsid w:val="00AC6398"/>
    <w:rsid w:val="00AC6744"/>
    <w:rsid w:val="00AC7713"/>
    <w:rsid w:val="00AD2025"/>
    <w:rsid w:val="00AD3C1F"/>
    <w:rsid w:val="00AD460A"/>
    <w:rsid w:val="00AD4C54"/>
    <w:rsid w:val="00AD53FC"/>
    <w:rsid w:val="00AD634C"/>
    <w:rsid w:val="00AD66FF"/>
    <w:rsid w:val="00AD672E"/>
    <w:rsid w:val="00AD6A0F"/>
    <w:rsid w:val="00AD6A20"/>
    <w:rsid w:val="00AE0271"/>
    <w:rsid w:val="00AE0E24"/>
    <w:rsid w:val="00AE179E"/>
    <w:rsid w:val="00AE23F7"/>
    <w:rsid w:val="00AE2764"/>
    <w:rsid w:val="00AE2798"/>
    <w:rsid w:val="00AE3494"/>
    <w:rsid w:val="00AE35C0"/>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452"/>
    <w:rsid w:val="00B04C8F"/>
    <w:rsid w:val="00B069F1"/>
    <w:rsid w:val="00B06F73"/>
    <w:rsid w:val="00B125E5"/>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57DF2"/>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363"/>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433C"/>
    <w:rsid w:val="00BA56A1"/>
    <w:rsid w:val="00BA5A3B"/>
    <w:rsid w:val="00BA5CB3"/>
    <w:rsid w:val="00BA7087"/>
    <w:rsid w:val="00BA7BE2"/>
    <w:rsid w:val="00BA7D02"/>
    <w:rsid w:val="00BA7F0E"/>
    <w:rsid w:val="00BB0248"/>
    <w:rsid w:val="00BB0DDF"/>
    <w:rsid w:val="00BB285B"/>
    <w:rsid w:val="00BB33DA"/>
    <w:rsid w:val="00BB5DF8"/>
    <w:rsid w:val="00BB5FD5"/>
    <w:rsid w:val="00BB61E0"/>
    <w:rsid w:val="00BB6547"/>
    <w:rsid w:val="00BB67B2"/>
    <w:rsid w:val="00BB7035"/>
    <w:rsid w:val="00BC09D4"/>
    <w:rsid w:val="00BC2643"/>
    <w:rsid w:val="00BC2CF8"/>
    <w:rsid w:val="00BC3B34"/>
    <w:rsid w:val="00BC4246"/>
    <w:rsid w:val="00BC4852"/>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0FC"/>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BDB"/>
    <w:rsid w:val="00C52D2E"/>
    <w:rsid w:val="00C563FA"/>
    <w:rsid w:val="00C56A7B"/>
    <w:rsid w:val="00C56B72"/>
    <w:rsid w:val="00C56DD8"/>
    <w:rsid w:val="00C5723F"/>
    <w:rsid w:val="00C57A71"/>
    <w:rsid w:val="00C603E8"/>
    <w:rsid w:val="00C618F3"/>
    <w:rsid w:val="00C62CB5"/>
    <w:rsid w:val="00C6382B"/>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1985"/>
    <w:rsid w:val="00CC2D59"/>
    <w:rsid w:val="00CC36F9"/>
    <w:rsid w:val="00CC3E8F"/>
    <w:rsid w:val="00CC515E"/>
    <w:rsid w:val="00CC63B3"/>
    <w:rsid w:val="00CD1E86"/>
    <w:rsid w:val="00CD215C"/>
    <w:rsid w:val="00CD2545"/>
    <w:rsid w:val="00CD2CD8"/>
    <w:rsid w:val="00CD41D0"/>
    <w:rsid w:val="00CD44FA"/>
    <w:rsid w:val="00CD529A"/>
    <w:rsid w:val="00CD5513"/>
    <w:rsid w:val="00CD6489"/>
    <w:rsid w:val="00CD6E8B"/>
    <w:rsid w:val="00CE1DCF"/>
    <w:rsid w:val="00CE339C"/>
    <w:rsid w:val="00CE3B92"/>
    <w:rsid w:val="00CE4917"/>
    <w:rsid w:val="00CE7C9B"/>
    <w:rsid w:val="00CF1A15"/>
    <w:rsid w:val="00CF2660"/>
    <w:rsid w:val="00CF2880"/>
    <w:rsid w:val="00CF2F74"/>
    <w:rsid w:val="00CF3204"/>
    <w:rsid w:val="00CF36E6"/>
    <w:rsid w:val="00CF477E"/>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27C1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6073"/>
    <w:rsid w:val="00D5715C"/>
    <w:rsid w:val="00D5729B"/>
    <w:rsid w:val="00D57D79"/>
    <w:rsid w:val="00D61EE4"/>
    <w:rsid w:val="00D63E1B"/>
    <w:rsid w:val="00D642FD"/>
    <w:rsid w:val="00D64994"/>
    <w:rsid w:val="00D64CF9"/>
    <w:rsid w:val="00D65232"/>
    <w:rsid w:val="00D66596"/>
    <w:rsid w:val="00D668DE"/>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5AB0"/>
    <w:rsid w:val="00D961B8"/>
    <w:rsid w:val="00D96DDD"/>
    <w:rsid w:val="00D97B7F"/>
    <w:rsid w:val="00DA1481"/>
    <w:rsid w:val="00DA18DD"/>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1570"/>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3A00"/>
    <w:rsid w:val="00E1456C"/>
    <w:rsid w:val="00E15371"/>
    <w:rsid w:val="00E15E33"/>
    <w:rsid w:val="00E16B79"/>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E65"/>
    <w:rsid w:val="00E51F7F"/>
    <w:rsid w:val="00E53E55"/>
    <w:rsid w:val="00E54001"/>
    <w:rsid w:val="00E5582A"/>
    <w:rsid w:val="00E55DCD"/>
    <w:rsid w:val="00E55E51"/>
    <w:rsid w:val="00E561F0"/>
    <w:rsid w:val="00E5672B"/>
    <w:rsid w:val="00E56DD2"/>
    <w:rsid w:val="00E57000"/>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2A75"/>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39DE"/>
    <w:rsid w:val="00EB4328"/>
    <w:rsid w:val="00EB499C"/>
    <w:rsid w:val="00EB508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3B65"/>
    <w:rsid w:val="00F050A9"/>
    <w:rsid w:val="00F0533C"/>
    <w:rsid w:val="00F0548D"/>
    <w:rsid w:val="00F058BA"/>
    <w:rsid w:val="00F0690B"/>
    <w:rsid w:val="00F1040C"/>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37164"/>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128"/>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54D"/>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0CA1"/>
    <w:rsid w:val="00FA1126"/>
    <w:rsid w:val="00FA15FA"/>
    <w:rsid w:val="00FA24A7"/>
    <w:rsid w:val="00FA2AA0"/>
    <w:rsid w:val="00FA43BB"/>
    <w:rsid w:val="00FA547D"/>
    <w:rsid w:val="00FA54E6"/>
    <w:rsid w:val="00FA5A30"/>
    <w:rsid w:val="00FA5D78"/>
    <w:rsid w:val="00FA618D"/>
    <w:rsid w:val="00FA65A5"/>
    <w:rsid w:val="00FA690A"/>
    <w:rsid w:val="00FA707A"/>
    <w:rsid w:val="00FB18F5"/>
    <w:rsid w:val="00FB1A52"/>
    <w:rsid w:val="00FB1D1A"/>
    <w:rsid w:val="00FB22AC"/>
    <w:rsid w:val="00FB323A"/>
    <w:rsid w:val="00FB336A"/>
    <w:rsid w:val="00FB340D"/>
    <w:rsid w:val="00FB3C04"/>
    <w:rsid w:val="00FB3C7A"/>
    <w:rsid w:val="00FB43A1"/>
    <w:rsid w:val="00FB54B0"/>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34F"/>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7041"/>
    <o:shapelayout v:ext="edit">
      <o:idmap v:ext="edit" data="1"/>
    </o:shapelayout>
  </w:shapeDefaults>
  <w:decimalSymbol w:val="."/>
  <w:listSeparator w:val=","/>
  <w14:docId w14:val="0FA4290C"/>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3476">
      <w:bodyDiv w:val="1"/>
      <w:marLeft w:val="0"/>
      <w:marRight w:val="0"/>
      <w:marTop w:val="0"/>
      <w:marBottom w:val="0"/>
      <w:divBdr>
        <w:top w:val="none" w:sz="0" w:space="0" w:color="auto"/>
        <w:left w:val="none" w:sz="0" w:space="0" w:color="auto"/>
        <w:bottom w:val="none" w:sz="0" w:space="0" w:color="auto"/>
        <w:right w:val="none" w:sz="0" w:space="0" w:color="auto"/>
      </w:divBdr>
    </w:div>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67802625">
      <w:bodyDiv w:val="1"/>
      <w:marLeft w:val="0"/>
      <w:marRight w:val="0"/>
      <w:marTop w:val="0"/>
      <w:marBottom w:val="0"/>
      <w:divBdr>
        <w:top w:val="none" w:sz="0" w:space="0" w:color="auto"/>
        <w:left w:val="none" w:sz="0" w:space="0" w:color="auto"/>
        <w:bottom w:val="none" w:sz="0" w:space="0" w:color="auto"/>
        <w:right w:val="none" w:sz="0" w:space="0" w:color="auto"/>
      </w:divBdr>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2792820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74462891">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22519115">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666411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Evolution/L5/A/Cmp/g%3D01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tree/master/Results/ISSOL_201612/Calc/APE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blob/master/Results/ISSOL_201612/CLM_ResultInf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tree/master/Results/ISSOL_2016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ithub.com/kkkmail/CLM/" TargetMode="External"/><Relationship Id="rId35" Type="http://schemas.openxmlformats.org/officeDocument/2006/relationships/hyperlink" Target="https://github.com/kkkmail/CLM/tree/master/Results/ISSOL_201612/Calc/Evolution/L5/NA/Cpm/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F2BF5-AA84-4059-9991-D817CEBB4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49</Pages>
  <Words>14330</Words>
  <Characters>81681</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41</cp:revision>
  <cp:lastPrinted>2016-10-18T05:45:00Z</cp:lastPrinted>
  <dcterms:created xsi:type="dcterms:W3CDTF">2017-09-17T02:02:00Z</dcterms:created>
  <dcterms:modified xsi:type="dcterms:W3CDTF">2017-09-19T19:33:00Z</dcterms:modified>
</cp:coreProperties>
</file>